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68EB2" w14:textId="77777777" w:rsidR="00DA6909" w:rsidRPr="000A1E40" w:rsidRDefault="00DA6909" w:rsidP="002D4826">
      <w:pPr>
        <w:tabs>
          <w:tab w:val="left" w:pos="2552"/>
        </w:tabs>
        <w:jc w:val="center"/>
        <w:rPr>
          <w:color w:val="0000FF"/>
          <w:sz w:val="36"/>
          <w:lang w:val="en-GB"/>
        </w:rPr>
      </w:pPr>
    </w:p>
    <w:p w14:paraId="4C8D1D40" w14:textId="77777777" w:rsidR="00DA6909" w:rsidRPr="00701F51" w:rsidRDefault="00DA6909" w:rsidP="00DA6909">
      <w:pPr>
        <w:tabs>
          <w:tab w:val="left" w:pos="2552"/>
        </w:tabs>
        <w:jc w:val="center"/>
        <w:rPr>
          <w:lang w:val="en-GB"/>
        </w:rPr>
      </w:pPr>
    </w:p>
    <w:p w14:paraId="5CA8113E" w14:textId="77777777" w:rsidR="00DA6909" w:rsidRPr="000A1E40" w:rsidRDefault="002D4826" w:rsidP="002D4826">
      <w:pPr>
        <w:tabs>
          <w:tab w:val="left" w:pos="2552"/>
          <w:tab w:val="left" w:pos="5475"/>
        </w:tabs>
        <w:rPr>
          <w:lang w:val="en-GB"/>
        </w:rPr>
      </w:pPr>
      <w:r w:rsidRPr="000A1E40">
        <w:rPr>
          <w:lang w:val="en-GB"/>
        </w:rPr>
        <w:tab/>
      </w:r>
      <w:r w:rsidRPr="000A1E40">
        <w:rPr>
          <w:lang w:val="en-GB"/>
        </w:rPr>
        <w:tab/>
      </w:r>
    </w:p>
    <w:p w14:paraId="36AA4E11" w14:textId="77777777" w:rsidR="00DA6909" w:rsidRPr="000A1E40" w:rsidRDefault="00DA6909" w:rsidP="00DA6909">
      <w:pPr>
        <w:tabs>
          <w:tab w:val="left" w:pos="2552"/>
        </w:tabs>
        <w:jc w:val="center"/>
        <w:rPr>
          <w:b/>
          <w:color w:val="0000FF"/>
          <w:sz w:val="36"/>
          <w:lang w:val="en-GB"/>
        </w:rPr>
      </w:pPr>
    </w:p>
    <w:p w14:paraId="3E81B426" w14:textId="5C814AFE" w:rsidR="00DA6909" w:rsidRPr="00701F51" w:rsidRDefault="00000000" w:rsidP="00DA6909">
      <w:pPr>
        <w:jc w:val="center"/>
        <w:rPr>
          <w:b/>
          <w:bCs/>
          <w:sz w:val="72"/>
          <w:szCs w:val="72"/>
          <w:lang w:val="en-GB"/>
        </w:rPr>
      </w:pPr>
      <w:r>
        <w:rPr>
          <w:noProof/>
        </w:rPr>
        <w:pict w14:anchorId="2A9069CF">
          <v:shapetype id="_x0000_t202" coordsize="21600,21600" o:spt="202" path="m,l,21600r21600,l21600,xe">
            <v:stroke joinstyle="miter"/>
            <v:path gradientshapeok="t" o:connecttype="rect"/>
          </v:shapetype>
          <v:shape id="Text Box 37" o:spid="_x0000_s2050" type="#_x0000_t202" style="position:absolute;left:0;text-align:left;margin-left:3pt;margin-top:35.6pt;width:482.25pt;height:277.5pt;z-index: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" filled="f" strokecolor="blue" strokeweight="2pt">
            <v:textbox>
              <w:txbxContent>
                <w:p w14:paraId="03B9FB1C" w14:textId="77777777" w:rsidR="00A43D24" w:rsidRPr="00B060F9" w:rsidRDefault="00A43D24" w:rsidP="007F3652">
                  <w:pPr>
                    <w:jc w:val="center"/>
                    <w:rPr>
                      <w:sz w:val="16"/>
                      <w:lang w:val="en-GB"/>
                    </w:rPr>
                  </w:pPr>
                </w:p>
              </w:txbxContent>
            </v:textbox>
          </v:shape>
        </w:pict>
      </w:r>
    </w:p>
    <w:p w14:paraId="10E8E4B5" w14:textId="77777777" w:rsidR="00DA6909" w:rsidRPr="000A1E40" w:rsidRDefault="000A6276" w:rsidP="00DA6909">
      <w:pPr>
        <w:jc w:val="center"/>
        <w:rPr>
          <w:b/>
          <w:bCs/>
          <w:sz w:val="72"/>
          <w:szCs w:val="72"/>
          <w:lang w:val="en-GB"/>
        </w:rPr>
      </w:pPr>
      <w:r w:rsidRPr="004F574A">
        <w:rPr>
          <w:b/>
          <w:bCs/>
          <w:sz w:val="72"/>
          <w:szCs w:val="72"/>
        </w:rPr>
        <w:t>Douane</w:t>
      </w:r>
      <w:r>
        <w:rPr>
          <w:b/>
          <w:bCs/>
          <w:sz w:val="72"/>
          <w:szCs w:val="72"/>
          <w:lang w:val="en-GB"/>
        </w:rPr>
        <w:t xml:space="preserve"> e-Commerce (DECO)</w:t>
      </w:r>
    </w:p>
    <w:p w14:paraId="519AB17E" w14:textId="77777777" w:rsidR="006E34FC" w:rsidRPr="000A1E40" w:rsidRDefault="006E34FC" w:rsidP="00DA6909">
      <w:pPr>
        <w:jc w:val="center"/>
        <w:rPr>
          <w:sz w:val="48"/>
          <w:szCs w:val="48"/>
          <w:lang w:val="en-GB"/>
        </w:rPr>
      </w:pPr>
    </w:p>
    <w:p w14:paraId="36982264" w14:textId="77777777" w:rsidR="00DA6909" w:rsidRPr="000A1E40" w:rsidRDefault="00DA6909" w:rsidP="00DA6909">
      <w:pPr>
        <w:jc w:val="center"/>
        <w:rPr>
          <w:sz w:val="48"/>
          <w:szCs w:val="48"/>
          <w:lang w:val="en-GB"/>
        </w:rPr>
      </w:pPr>
      <w:r w:rsidRPr="000A1E40">
        <w:rPr>
          <w:sz w:val="48"/>
          <w:szCs w:val="48"/>
          <w:lang w:val="en-GB"/>
        </w:rPr>
        <w:t>Section 1 – General Introduction</w:t>
      </w:r>
    </w:p>
    <w:p w14:paraId="056C1439" w14:textId="77777777" w:rsidR="00DA6909" w:rsidRPr="000A1E40" w:rsidRDefault="00DA6909" w:rsidP="00DA6909">
      <w:pPr>
        <w:jc w:val="center"/>
        <w:rPr>
          <w:sz w:val="48"/>
          <w:szCs w:val="48"/>
          <w:lang w:val="en-GB"/>
        </w:rPr>
      </w:pPr>
    </w:p>
    <w:p w14:paraId="1E508389" w14:textId="77777777" w:rsidR="00DA6909" w:rsidRPr="000A1E40" w:rsidRDefault="00DA6909" w:rsidP="00DA6909">
      <w:pPr>
        <w:jc w:val="center"/>
        <w:rPr>
          <w:sz w:val="48"/>
          <w:szCs w:val="48"/>
          <w:lang w:val="en-GB"/>
        </w:rPr>
      </w:pPr>
      <w:r w:rsidRPr="000A1E40">
        <w:rPr>
          <w:sz w:val="48"/>
          <w:szCs w:val="48"/>
          <w:lang w:val="en-GB"/>
        </w:rPr>
        <w:t>Message Implementation Guidelines</w:t>
      </w:r>
    </w:p>
    <w:p w14:paraId="11D2D46C" w14:textId="77777777" w:rsidR="005D5290" w:rsidRPr="000A1E40" w:rsidRDefault="005D5290" w:rsidP="005D5290">
      <w:pPr>
        <w:jc w:val="center"/>
        <w:rPr>
          <w:b/>
          <w:sz w:val="32"/>
          <w:szCs w:val="32"/>
          <w:lang w:val="en-GB"/>
        </w:rPr>
      </w:pPr>
    </w:p>
    <w:p w14:paraId="602BE8CE" w14:textId="77777777" w:rsidR="005D5290" w:rsidRPr="000A1E40" w:rsidRDefault="005D5290" w:rsidP="005D5290">
      <w:pPr>
        <w:jc w:val="center"/>
        <w:rPr>
          <w:b/>
          <w:sz w:val="36"/>
          <w:szCs w:val="36"/>
          <w:lang w:val="en-GB"/>
        </w:rPr>
      </w:pPr>
      <w:r w:rsidRPr="000A1E40">
        <w:rPr>
          <w:b/>
          <w:sz w:val="32"/>
          <w:szCs w:val="32"/>
          <w:lang w:val="en-GB"/>
        </w:rPr>
        <w:t xml:space="preserve">MIG document version: </w:t>
      </w:r>
      <w:r w:rsidR="00E036E0">
        <w:rPr>
          <w:b/>
          <w:sz w:val="32"/>
          <w:szCs w:val="32"/>
          <w:lang w:val="en-GB"/>
        </w:rPr>
        <w:t>2.00</w:t>
      </w:r>
    </w:p>
    <w:p w14:paraId="0F8F222C" w14:textId="77777777" w:rsidR="00DA6909" w:rsidRPr="000A1E40" w:rsidRDefault="00DA6909" w:rsidP="00DA6909">
      <w:pPr>
        <w:jc w:val="center"/>
        <w:rPr>
          <w:b/>
          <w:sz w:val="36"/>
          <w:szCs w:val="36"/>
          <w:lang w:val="en-GB"/>
        </w:rPr>
      </w:pPr>
    </w:p>
    <w:p w14:paraId="011EA4B7" w14:textId="77777777" w:rsidR="00DA6909" w:rsidRPr="000A1E40" w:rsidRDefault="00DA6909" w:rsidP="00DA6909">
      <w:pPr>
        <w:jc w:val="center"/>
        <w:rPr>
          <w:b/>
          <w:sz w:val="36"/>
          <w:szCs w:val="36"/>
          <w:lang w:val="en-GB"/>
        </w:rPr>
      </w:pPr>
    </w:p>
    <w:p w14:paraId="0FA1B2D6" w14:textId="77777777" w:rsidR="00DA6909" w:rsidRPr="000A1E40" w:rsidRDefault="00DA6909" w:rsidP="00DA6909">
      <w:pPr>
        <w:jc w:val="center"/>
        <w:rPr>
          <w:b/>
          <w:sz w:val="36"/>
          <w:szCs w:val="36"/>
          <w:lang w:val="en-GB"/>
        </w:rPr>
      </w:pPr>
    </w:p>
    <w:p w14:paraId="4956719E" w14:textId="77777777" w:rsidR="00DA6909" w:rsidRPr="000A1E40" w:rsidRDefault="00DA6909" w:rsidP="00DA6909">
      <w:pPr>
        <w:jc w:val="center"/>
        <w:rPr>
          <w:b/>
          <w:sz w:val="36"/>
          <w:szCs w:val="36"/>
          <w:lang w:val="en-GB"/>
        </w:rPr>
      </w:pPr>
    </w:p>
    <w:p w14:paraId="14519062" w14:textId="77777777" w:rsidR="00DA6909" w:rsidRPr="00701F51" w:rsidRDefault="00DA6909" w:rsidP="00DA6909">
      <w:pPr>
        <w:jc w:val="center"/>
        <w:rPr>
          <w:b/>
          <w:sz w:val="36"/>
          <w:szCs w:val="36"/>
          <w:lang w:val="en-GB"/>
        </w:rPr>
      </w:pPr>
    </w:p>
    <w:p w14:paraId="181CB088" w14:textId="77777777" w:rsidR="00DA6909" w:rsidRPr="000A1E40" w:rsidRDefault="00DA6909" w:rsidP="00DA6909">
      <w:pPr>
        <w:jc w:val="center"/>
        <w:rPr>
          <w:b/>
          <w:sz w:val="36"/>
          <w:szCs w:val="36"/>
          <w:lang w:val="en-GB"/>
        </w:rPr>
      </w:pPr>
    </w:p>
    <w:p w14:paraId="1FAD1C56" w14:textId="77777777" w:rsidR="00DA6909" w:rsidRPr="000A1E40" w:rsidRDefault="00DA6909" w:rsidP="00DA6909">
      <w:pPr>
        <w:jc w:val="center"/>
        <w:rPr>
          <w:b/>
          <w:sz w:val="36"/>
          <w:szCs w:val="36"/>
          <w:lang w:val="en-GB"/>
        </w:rPr>
      </w:pPr>
    </w:p>
    <w:p w14:paraId="4F24DB4B" w14:textId="77777777" w:rsidR="00DA6909" w:rsidRPr="000A1E40" w:rsidRDefault="00DA6909" w:rsidP="00DA6909">
      <w:pPr>
        <w:jc w:val="center"/>
        <w:rPr>
          <w:b/>
          <w:sz w:val="36"/>
          <w:szCs w:val="36"/>
          <w:lang w:val="en-GB"/>
        </w:rPr>
      </w:pPr>
    </w:p>
    <w:p w14:paraId="53FDB419" w14:textId="77777777" w:rsidR="00C22943" w:rsidRPr="000A1E40" w:rsidRDefault="00C22943" w:rsidP="00DA6909">
      <w:pPr>
        <w:jc w:val="center"/>
        <w:rPr>
          <w:b/>
          <w:sz w:val="36"/>
          <w:szCs w:val="36"/>
          <w:lang w:val="en-GB"/>
        </w:rPr>
      </w:pPr>
    </w:p>
    <w:p w14:paraId="46F2F37B" w14:textId="77777777" w:rsidR="00C22943" w:rsidRPr="000A1E40" w:rsidRDefault="00C22943" w:rsidP="00DA6909">
      <w:pPr>
        <w:jc w:val="center"/>
        <w:rPr>
          <w:b/>
          <w:sz w:val="36"/>
          <w:szCs w:val="36"/>
          <w:lang w:val="en-GB"/>
        </w:rPr>
      </w:pPr>
    </w:p>
    <w:p w14:paraId="71738BB3" w14:textId="77777777" w:rsidR="00792FBB" w:rsidRDefault="00792FBB" w:rsidP="00792FBB">
      <w:pPr>
        <w:jc w:val="center"/>
        <w:rPr>
          <w:b/>
          <w:sz w:val="36"/>
          <w:lang w:val="en-GB"/>
        </w:rPr>
      </w:pPr>
    </w:p>
    <w:p w14:paraId="78C33FF2" w14:textId="77777777" w:rsidR="00390FC8" w:rsidRPr="000A1E40" w:rsidRDefault="00792FBB" w:rsidP="00792FBB">
      <w:pPr>
        <w:pBdr>
          <w:top w:val="single" w:sz="4" w:space="1" w:color="auto"/>
          <w:left w:val="single" w:sz="4" w:space="4" w:color="auto"/>
          <w:bottom w:val="single" w:sz="4" w:space="1" w:color="auto"/>
          <w:right w:val="single" w:sz="4" w:space="4" w:color="auto"/>
        </w:pBdr>
        <w:jc w:val="center"/>
        <w:rPr>
          <w:b/>
          <w:sz w:val="36"/>
          <w:szCs w:val="36"/>
          <w:lang w:val="en-GB"/>
        </w:rPr>
      </w:pPr>
      <w:r>
        <w:rPr>
          <w:b/>
          <w:color w:val="000000"/>
          <w:sz w:val="28"/>
          <w:lang w:val="en-US"/>
        </w:rPr>
        <w:t>Copyright © 202</w:t>
      </w:r>
      <w:r w:rsidR="00873612">
        <w:rPr>
          <w:b/>
          <w:color w:val="000000"/>
          <w:sz w:val="28"/>
          <w:lang w:val="en-US"/>
        </w:rPr>
        <w:t>2</w:t>
      </w:r>
      <w:r>
        <w:rPr>
          <w:b/>
          <w:color w:val="000000"/>
          <w:sz w:val="28"/>
          <w:lang w:val="en-US"/>
        </w:rPr>
        <w:t xml:space="preserve"> Dutch Customs</w:t>
      </w:r>
    </w:p>
    <w:p w14:paraId="757912BC" w14:textId="77777777" w:rsidR="00DA6909" w:rsidRPr="000A1E40" w:rsidRDefault="00DA6909" w:rsidP="00792FBB">
      <w:pPr>
        <w:pBdr>
          <w:top w:val="single" w:sz="4" w:space="1" w:color="auto"/>
          <w:left w:val="single" w:sz="4" w:space="4" w:color="auto"/>
          <w:bottom w:val="single" w:sz="4" w:space="1" w:color="auto"/>
          <w:right w:val="single" w:sz="4" w:space="4" w:color="auto"/>
        </w:pBdr>
        <w:shd w:val="clear" w:color="auto" w:fill="F2F2F2"/>
        <w:ind w:left="2124"/>
        <w:rPr>
          <w:b/>
          <w:color w:val="0000FF"/>
          <w:lang w:val="en-GB"/>
        </w:rPr>
        <w:sectPr w:rsidR="00DA6909" w:rsidRPr="000A1E40" w:rsidSect="00467DBF">
          <w:headerReference w:type="even" r:id="rId8"/>
          <w:headerReference w:type="default" r:id="rId9"/>
          <w:footerReference w:type="even" r:id="rId10"/>
          <w:footerReference w:type="default" r:id="rId11"/>
          <w:headerReference w:type="first" r:id="rId12"/>
          <w:footerReference w:type="first" r:id="rId13"/>
          <w:footnotePr>
            <w:pos w:val="beneathText"/>
          </w:footnotePr>
          <w:pgSz w:w="11907" w:h="16840" w:code="9"/>
          <w:pgMar w:top="1134" w:right="1134" w:bottom="1134" w:left="1134" w:header="0" w:footer="0" w:gutter="0"/>
          <w:cols w:space="708"/>
          <w:titlePg/>
          <w:docGrid w:linePitch="360"/>
        </w:sectPr>
      </w:pPr>
    </w:p>
    <w:p w14:paraId="40D09ED2" w14:textId="77777777" w:rsidR="00DA6909" w:rsidRPr="00701F51" w:rsidRDefault="00DA6909" w:rsidP="00DA6909">
      <w:pPr>
        <w:rPr>
          <w:b/>
          <w:sz w:val="32"/>
          <w:szCs w:val="32"/>
          <w:lang w:val="en-GB"/>
        </w:rPr>
      </w:pPr>
      <w:r w:rsidRPr="00701F51">
        <w:rPr>
          <w:b/>
          <w:sz w:val="32"/>
          <w:szCs w:val="32"/>
          <w:lang w:val="en-GB"/>
        </w:rPr>
        <w:lastRenderedPageBreak/>
        <w:t>Structure of the documentation</w:t>
      </w:r>
    </w:p>
    <w:p w14:paraId="1E69C71E" w14:textId="77777777" w:rsidR="00DA6909" w:rsidRPr="000A1E40" w:rsidRDefault="00DA6909" w:rsidP="00DA6909">
      <w:pPr>
        <w:rPr>
          <w:b/>
          <w:sz w:val="32"/>
          <w:szCs w:val="32"/>
          <w:lang w:val="en-GB"/>
        </w:rPr>
      </w:pPr>
    </w:p>
    <w:p w14:paraId="5B0881CB" w14:textId="77777777" w:rsidR="00740C9D" w:rsidRPr="000A1E40" w:rsidRDefault="00740C9D" w:rsidP="00740C9D">
      <w:pPr>
        <w:numPr>
          <w:ilvl w:val="0"/>
          <w:numId w:val="2"/>
        </w:numPr>
        <w:suppressAutoHyphens/>
        <w:autoSpaceDE w:val="0"/>
        <w:spacing w:line="240" w:lineRule="atLeast"/>
        <w:ind w:left="284" w:hanging="284"/>
        <w:rPr>
          <w:b/>
          <w:sz w:val="28"/>
          <w:szCs w:val="28"/>
          <w:lang w:val="en-GB"/>
        </w:rPr>
      </w:pPr>
      <w:r w:rsidRPr="000A1E40">
        <w:rPr>
          <w:b/>
          <w:sz w:val="28"/>
          <w:szCs w:val="28"/>
          <w:lang w:val="en-GB"/>
        </w:rPr>
        <w:t>Section 1 - General</w:t>
      </w:r>
    </w:p>
    <w:p w14:paraId="706835EA" w14:textId="77777777" w:rsidR="00740C9D" w:rsidRPr="000A1E40" w:rsidRDefault="002961FF" w:rsidP="00FB21D5">
      <w:pPr>
        <w:numPr>
          <w:ilvl w:val="1"/>
          <w:numId w:val="21"/>
        </w:numPr>
        <w:suppressAutoHyphens/>
        <w:autoSpaceDE w:val="0"/>
        <w:spacing w:line="240" w:lineRule="atLeast"/>
        <w:ind w:left="709" w:hanging="425"/>
        <w:rPr>
          <w:sz w:val="24"/>
          <w:szCs w:val="24"/>
          <w:lang w:val="en-GB"/>
        </w:rPr>
      </w:pPr>
      <w:r w:rsidRPr="000A1E40">
        <w:rPr>
          <w:sz w:val="24"/>
          <w:szCs w:val="24"/>
          <w:lang w:val="en-GB"/>
        </w:rPr>
        <w:t>History</w:t>
      </w:r>
    </w:p>
    <w:p w14:paraId="68E944CC" w14:textId="77777777" w:rsidR="00740C9D" w:rsidRPr="00701F51" w:rsidRDefault="00923DE8" w:rsidP="00FB21D5">
      <w:pPr>
        <w:numPr>
          <w:ilvl w:val="1"/>
          <w:numId w:val="21"/>
        </w:numPr>
        <w:suppressAutoHyphens/>
        <w:autoSpaceDE w:val="0"/>
        <w:spacing w:line="240" w:lineRule="atLeast"/>
        <w:ind w:left="709" w:hanging="425"/>
        <w:rPr>
          <w:sz w:val="24"/>
          <w:szCs w:val="24"/>
          <w:lang w:val="en-GB"/>
        </w:rPr>
      </w:pPr>
      <w:r w:rsidRPr="000A1E40">
        <w:rPr>
          <w:sz w:val="24"/>
          <w:szCs w:val="24"/>
          <w:lang w:val="en-GB"/>
        </w:rPr>
        <w:t>M</w:t>
      </w:r>
      <w:r w:rsidR="00740C9D" w:rsidRPr="000A1E40">
        <w:rPr>
          <w:sz w:val="24"/>
          <w:szCs w:val="24"/>
          <w:lang w:val="en-GB"/>
        </w:rPr>
        <w:t>essage formatting</w:t>
      </w:r>
    </w:p>
    <w:p w14:paraId="58012A70" w14:textId="77777777" w:rsidR="00740C9D" w:rsidRPr="00701F51" w:rsidRDefault="00740C9D" w:rsidP="00FB21D5">
      <w:pPr>
        <w:numPr>
          <w:ilvl w:val="1"/>
          <w:numId w:val="21"/>
        </w:numPr>
        <w:suppressAutoHyphens/>
        <w:autoSpaceDE w:val="0"/>
        <w:spacing w:line="240" w:lineRule="atLeast"/>
        <w:ind w:left="709" w:hanging="425"/>
        <w:rPr>
          <w:sz w:val="24"/>
          <w:szCs w:val="24"/>
          <w:lang w:val="en-GB"/>
        </w:rPr>
      </w:pPr>
      <w:r w:rsidRPr="000A1E40">
        <w:rPr>
          <w:sz w:val="24"/>
          <w:szCs w:val="24"/>
          <w:lang w:val="en-GB"/>
        </w:rPr>
        <w:t>XML Guidelines</w:t>
      </w:r>
    </w:p>
    <w:p w14:paraId="3FC5ECD8" w14:textId="77777777" w:rsidR="00740C9D" w:rsidRPr="00701F51" w:rsidRDefault="00740C9D" w:rsidP="00FB21D5">
      <w:pPr>
        <w:numPr>
          <w:ilvl w:val="1"/>
          <w:numId w:val="21"/>
        </w:numPr>
        <w:suppressAutoHyphens/>
        <w:autoSpaceDE w:val="0"/>
        <w:spacing w:line="240" w:lineRule="atLeast"/>
        <w:ind w:left="709" w:hanging="425"/>
        <w:rPr>
          <w:sz w:val="24"/>
          <w:szCs w:val="24"/>
          <w:lang w:val="en-GB"/>
        </w:rPr>
      </w:pPr>
      <w:r w:rsidRPr="000A1E40">
        <w:rPr>
          <w:sz w:val="24"/>
          <w:szCs w:val="24"/>
          <w:lang w:val="en-GB"/>
        </w:rPr>
        <w:t>Introduction &amp; Basic Principles for the WCO Data Model</w:t>
      </w:r>
    </w:p>
    <w:p w14:paraId="271BF25D" w14:textId="77777777" w:rsidR="00740C9D" w:rsidRPr="00701F51" w:rsidRDefault="00740C9D" w:rsidP="00FB21D5">
      <w:pPr>
        <w:numPr>
          <w:ilvl w:val="1"/>
          <w:numId w:val="21"/>
        </w:numPr>
        <w:suppressAutoHyphens/>
        <w:autoSpaceDE w:val="0"/>
        <w:spacing w:line="240" w:lineRule="atLeast"/>
        <w:ind w:left="709" w:hanging="425"/>
        <w:rPr>
          <w:sz w:val="24"/>
          <w:szCs w:val="24"/>
          <w:lang w:val="en-GB"/>
        </w:rPr>
      </w:pPr>
      <w:r w:rsidRPr="000A1E40">
        <w:rPr>
          <w:sz w:val="24"/>
          <w:szCs w:val="24"/>
          <w:lang w:val="en-GB"/>
        </w:rPr>
        <w:t>Extensions on WCO Data Model version 3.</w:t>
      </w:r>
      <w:r w:rsidR="00C722B8">
        <w:rPr>
          <w:sz w:val="24"/>
          <w:szCs w:val="24"/>
          <w:lang w:val="en-GB"/>
        </w:rPr>
        <w:t>11</w:t>
      </w:r>
      <w:r w:rsidR="000A6276">
        <w:rPr>
          <w:sz w:val="24"/>
          <w:szCs w:val="24"/>
          <w:lang w:val="en-GB"/>
        </w:rPr>
        <w:t>.</w:t>
      </w:r>
      <w:r w:rsidR="00C722B8">
        <w:rPr>
          <w:sz w:val="24"/>
          <w:szCs w:val="24"/>
          <w:lang w:val="en-GB"/>
        </w:rPr>
        <w:t>0</w:t>
      </w:r>
    </w:p>
    <w:p w14:paraId="762D8FBB" w14:textId="77777777" w:rsidR="00896E9E" w:rsidRPr="00FC772E" w:rsidRDefault="000A6276" w:rsidP="00FB21D5">
      <w:pPr>
        <w:numPr>
          <w:ilvl w:val="1"/>
          <w:numId w:val="21"/>
        </w:numPr>
        <w:suppressAutoHyphens/>
        <w:autoSpaceDE w:val="0"/>
        <w:spacing w:line="240" w:lineRule="atLeast"/>
        <w:ind w:left="709" w:hanging="425"/>
        <w:rPr>
          <w:sz w:val="24"/>
          <w:szCs w:val="24"/>
          <w:lang w:val="en-GB"/>
        </w:rPr>
      </w:pPr>
      <w:r w:rsidRPr="00FC772E">
        <w:rPr>
          <w:sz w:val="24"/>
          <w:szCs w:val="24"/>
          <w:lang w:val="en-GB"/>
        </w:rPr>
        <w:t>DECO</w:t>
      </w:r>
      <w:r w:rsidR="00740C9D" w:rsidRPr="00FC772E">
        <w:rPr>
          <w:sz w:val="24"/>
          <w:szCs w:val="24"/>
          <w:lang w:val="en-GB"/>
        </w:rPr>
        <w:t xml:space="preserve"> Introduction</w:t>
      </w:r>
      <w:r w:rsidR="00896E9E" w:rsidRPr="00FC772E">
        <w:rPr>
          <w:sz w:val="24"/>
          <w:szCs w:val="24"/>
          <w:lang w:val="en-GB"/>
        </w:rPr>
        <w:t xml:space="preserve"> for processes</w:t>
      </w:r>
    </w:p>
    <w:p w14:paraId="4CEFF0BE" w14:textId="77777777" w:rsidR="00740C9D" w:rsidRPr="000A1E40" w:rsidRDefault="00740C9D" w:rsidP="00740C9D">
      <w:pPr>
        <w:numPr>
          <w:ilvl w:val="0"/>
          <w:numId w:val="2"/>
        </w:numPr>
        <w:suppressAutoHyphens/>
        <w:autoSpaceDE w:val="0"/>
        <w:spacing w:line="240" w:lineRule="atLeast"/>
        <w:ind w:left="284" w:hanging="284"/>
        <w:rPr>
          <w:b/>
          <w:sz w:val="28"/>
          <w:szCs w:val="28"/>
          <w:lang w:val="en-GB"/>
        </w:rPr>
      </w:pPr>
      <w:r w:rsidRPr="000A1E40">
        <w:rPr>
          <w:b/>
          <w:sz w:val="28"/>
          <w:szCs w:val="28"/>
          <w:lang w:val="en-GB"/>
        </w:rPr>
        <w:t xml:space="preserve">Section 2 </w:t>
      </w:r>
      <w:r w:rsidR="00640628">
        <w:rPr>
          <w:b/>
          <w:sz w:val="28"/>
          <w:szCs w:val="28"/>
          <w:lang w:val="en-GB"/>
        </w:rPr>
        <w:t>-</w:t>
      </w:r>
      <w:r w:rsidRPr="000A1E40">
        <w:rPr>
          <w:b/>
          <w:sz w:val="28"/>
          <w:szCs w:val="28"/>
          <w:lang w:val="en-GB"/>
        </w:rPr>
        <w:t xml:space="preserve"> </w:t>
      </w:r>
      <w:r w:rsidR="00FB4229" w:rsidRPr="000A1E40">
        <w:rPr>
          <w:b/>
          <w:sz w:val="28"/>
          <w:szCs w:val="28"/>
          <w:lang w:val="en-GB"/>
        </w:rPr>
        <w:t>B2</w:t>
      </w:r>
      <w:r w:rsidR="000A6276">
        <w:rPr>
          <w:b/>
          <w:sz w:val="28"/>
          <w:szCs w:val="28"/>
          <w:lang w:val="en-GB"/>
        </w:rPr>
        <w:t>DECO</w:t>
      </w:r>
    </w:p>
    <w:p w14:paraId="2BF393F3" w14:textId="77777777" w:rsidR="00896E9E" w:rsidRPr="000A1E40" w:rsidRDefault="00896E9E" w:rsidP="00FB21D5">
      <w:pPr>
        <w:numPr>
          <w:ilvl w:val="1"/>
          <w:numId w:val="22"/>
        </w:numPr>
        <w:suppressAutoHyphens/>
        <w:autoSpaceDE w:val="0"/>
        <w:spacing w:line="240" w:lineRule="atLeast"/>
        <w:ind w:left="709" w:hanging="425"/>
        <w:rPr>
          <w:sz w:val="24"/>
          <w:szCs w:val="24"/>
          <w:lang w:val="en-GB"/>
        </w:rPr>
      </w:pPr>
      <w:r w:rsidRPr="000A1E40">
        <w:rPr>
          <w:sz w:val="24"/>
          <w:szCs w:val="24"/>
          <w:lang w:val="en-GB"/>
        </w:rPr>
        <w:t xml:space="preserve">Data model, </w:t>
      </w:r>
      <w:r w:rsidR="000A6276">
        <w:rPr>
          <w:sz w:val="24"/>
          <w:szCs w:val="24"/>
          <w:lang w:val="en-GB"/>
        </w:rPr>
        <w:t>Declaration and Additional Message</w:t>
      </w:r>
    </w:p>
    <w:p w14:paraId="3A7F8C79" w14:textId="77777777" w:rsidR="00740C9D" w:rsidRPr="000A1E40" w:rsidRDefault="00740C9D" w:rsidP="00FB21D5">
      <w:pPr>
        <w:numPr>
          <w:ilvl w:val="1"/>
          <w:numId w:val="22"/>
        </w:numPr>
        <w:suppressAutoHyphens/>
        <w:autoSpaceDE w:val="0"/>
        <w:spacing w:line="240" w:lineRule="atLeast"/>
        <w:ind w:left="709" w:hanging="425"/>
        <w:rPr>
          <w:sz w:val="24"/>
          <w:szCs w:val="24"/>
          <w:lang w:val="en-GB"/>
        </w:rPr>
      </w:pPr>
      <w:r w:rsidRPr="000A1E40">
        <w:rPr>
          <w:sz w:val="24"/>
          <w:szCs w:val="24"/>
          <w:lang w:val="en-GB"/>
        </w:rPr>
        <w:t>B2</w:t>
      </w:r>
      <w:r w:rsidR="000A6276">
        <w:rPr>
          <w:sz w:val="24"/>
          <w:szCs w:val="24"/>
          <w:lang w:val="en-GB"/>
        </w:rPr>
        <w:t>DECO</w:t>
      </w:r>
      <w:r w:rsidRPr="000A1E40">
        <w:rPr>
          <w:sz w:val="24"/>
          <w:szCs w:val="24"/>
          <w:lang w:val="en-GB"/>
        </w:rPr>
        <w:t xml:space="preserve"> XML Schema</w:t>
      </w:r>
      <w:r w:rsidR="00D9772B" w:rsidRPr="000A1E40">
        <w:rPr>
          <w:sz w:val="24"/>
          <w:szCs w:val="24"/>
          <w:lang w:val="en-GB"/>
        </w:rPr>
        <w:t>, with and without annotations</w:t>
      </w:r>
    </w:p>
    <w:p w14:paraId="4A3CC477" w14:textId="77777777" w:rsidR="00740C9D" w:rsidRPr="000A1E40" w:rsidRDefault="00740C9D" w:rsidP="00740C9D">
      <w:pPr>
        <w:numPr>
          <w:ilvl w:val="0"/>
          <w:numId w:val="2"/>
        </w:numPr>
        <w:suppressAutoHyphens/>
        <w:autoSpaceDE w:val="0"/>
        <w:spacing w:line="240" w:lineRule="atLeast"/>
        <w:ind w:left="284" w:hanging="284"/>
        <w:rPr>
          <w:b/>
          <w:sz w:val="28"/>
          <w:szCs w:val="28"/>
          <w:lang w:val="en-GB"/>
        </w:rPr>
      </w:pPr>
      <w:r w:rsidRPr="000A1E40">
        <w:rPr>
          <w:b/>
          <w:sz w:val="28"/>
          <w:szCs w:val="28"/>
          <w:lang w:val="en-GB"/>
        </w:rPr>
        <w:t xml:space="preserve">Section 3 </w:t>
      </w:r>
      <w:r w:rsidR="00640628">
        <w:rPr>
          <w:b/>
          <w:sz w:val="28"/>
          <w:szCs w:val="28"/>
          <w:lang w:val="en-GB"/>
        </w:rPr>
        <w:t>-</w:t>
      </w:r>
      <w:r w:rsidRPr="000A1E40">
        <w:rPr>
          <w:b/>
          <w:sz w:val="28"/>
          <w:szCs w:val="28"/>
          <w:lang w:val="en-GB"/>
        </w:rPr>
        <w:t xml:space="preserve"> </w:t>
      </w:r>
      <w:r w:rsidR="000A6276">
        <w:rPr>
          <w:b/>
          <w:sz w:val="28"/>
          <w:szCs w:val="28"/>
          <w:lang w:val="en-GB"/>
        </w:rPr>
        <w:t>DECO</w:t>
      </w:r>
      <w:r w:rsidR="00AF47B2" w:rsidRPr="000A1E40">
        <w:rPr>
          <w:b/>
          <w:sz w:val="28"/>
          <w:szCs w:val="28"/>
          <w:lang w:val="en-GB"/>
        </w:rPr>
        <w:t>2B</w:t>
      </w:r>
    </w:p>
    <w:p w14:paraId="1849E026" w14:textId="77777777" w:rsidR="00224B33" w:rsidRPr="000A1E40" w:rsidRDefault="00224B33" w:rsidP="00224B33">
      <w:pPr>
        <w:numPr>
          <w:ilvl w:val="0"/>
          <w:numId w:val="77"/>
        </w:numPr>
        <w:suppressAutoHyphens/>
        <w:autoSpaceDE w:val="0"/>
        <w:spacing w:line="240" w:lineRule="atLeast"/>
        <w:ind w:left="709" w:hanging="425"/>
        <w:rPr>
          <w:sz w:val="24"/>
          <w:szCs w:val="24"/>
          <w:lang w:val="en-GB"/>
        </w:rPr>
      </w:pPr>
      <w:r w:rsidRPr="000A1E40">
        <w:rPr>
          <w:sz w:val="24"/>
          <w:szCs w:val="24"/>
          <w:lang w:val="en-GB"/>
        </w:rPr>
        <w:t xml:space="preserve">Data model, </w:t>
      </w:r>
      <w:r w:rsidR="000A6276">
        <w:rPr>
          <w:sz w:val="24"/>
          <w:szCs w:val="24"/>
          <w:lang w:val="en-GB"/>
        </w:rPr>
        <w:t>Response</w:t>
      </w:r>
    </w:p>
    <w:p w14:paraId="6528E041" w14:textId="77777777" w:rsidR="00224B33" w:rsidRPr="000A1E40" w:rsidRDefault="000A6276" w:rsidP="00224B33">
      <w:pPr>
        <w:numPr>
          <w:ilvl w:val="0"/>
          <w:numId w:val="77"/>
        </w:numPr>
        <w:suppressAutoHyphens/>
        <w:autoSpaceDE w:val="0"/>
        <w:spacing w:line="240" w:lineRule="atLeast"/>
        <w:ind w:left="709" w:hanging="425"/>
        <w:rPr>
          <w:sz w:val="24"/>
          <w:szCs w:val="24"/>
          <w:lang w:val="en-GB"/>
        </w:rPr>
      </w:pPr>
      <w:r>
        <w:rPr>
          <w:sz w:val="24"/>
          <w:szCs w:val="24"/>
          <w:lang w:val="en-GB"/>
        </w:rPr>
        <w:t>DECO</w:t>
      </w:r>
      <w:r w:rsidR="00224B33" w:rsidRPr="000A1E40">
        <w:rPr>
          <w:sz w:val="24"/>
          <w:szCs w:val="24"/>
          <w:lang w:val="en-GB"/>
        </w:rPr>
        <w:t>2B XML Schema, with and without annotations</w:t>
      </w:r>
    </w:p>
    <w:p w14:paraId="6C2FFE45" w14:textId="77777777" w:rsidR="00740C9D" w:rsidRPr="000A1E40" w:rsidRDefault="00740C9D" w:rsidP="00740C9D">
      <w:pPr>
        <w:numPr>
          <w:ilvl w:val="0"/>
          <w:numId w:val="2"/>
        </w:numPr>
        <w:suppressAutoHyphens/>
        <w:autoSpaceDE w:val="0"/>
        <w:spacing w:line="240" w:lineRule="atLeast"/>
        <w:ind w:left="284" w:hanging="284"/>
        <w:rPr>
          <w:b/>
          <w:sz w:val="28"/>
          <w:szCs w:val="28"/>
          <w:lang w:val="en-GB"/>
        </w:rPr>
      </w:pPr>
      <w:r w:rsidRPr="000A1E40">
        <w:rPr>
          <w:b/>
          <w:sz w:val="28"/>
          <w:szCs w:val="28"/>
          <w:lang w:val="en-GB"/>
        </w:rPr>
        <w:t>Section 4 - Appendices</w:t>
      </w:r>
    </w:p>
    <w:p w14:paraId="083A830C" w14:textId="77777777" w:rsidR="000A6276" w:rsidRPr="00FC772E" w:rsidRDefault="00740C9D" w:rsidP="006652F6">
      <w:pPr>
        <w:numPr>
          <w:ilvl w:val="1"/>
          <w:numId w:val="24"/>
        </w:numPr>
        <w:suppressAutoHyphens/>
        <w:autoSpaceDE w:val="0"/>
        <w:spacing w:line="240" w:lineRule="atLeast"/>
        <w:ind w:left="709" w:hanging="425"/>
        <w:rPr>
          <w:sz w:val="24"/>
          <w:szCs w:val="24"/>
          <w:lang w:val="en-GB"/>
        </w:rPr>
      </w:pPr>
      <w:r w:rsidRPr="000A1E40">
        <w:rPr>
          <w:sz w:val="24"/>
          <w:szCs w:val="24"/>
          <w:lang w:val="en-GB"/>
        </w:rPr>
        <w:t>Rules and Conditions</w:t>
      </w:r>
    </w:p>
    <w:p w14:paraId="47C21F14" w14:textId="77777777" w:rsidR="000A6276" w:rsidRDefault="003F6FB0" w:rsidP="000A6276">
      <w:pPr>
        <w:numPr>
          <w:ilvl w:val="0"/>
          <w:numId w:val="43"/>
        </w:numPr>
        <w:suppressAutoHyphens/>
        <w:autoSpaceDE w:val="0"/>
        <w:spacing w:line="240" w:lineRule="atLeast"/>
        <w:ind w:left="284" w:hanging="284"/>
        <w:rPr>
          <w:b/>
          <w:sz w:val="28"/>
          <w:szCs w:val="28"/>
          <w:lang w:val="en-GB"/>
        </w:rPr>
      </w:pPr>
      <w:r w:rsidRPr="000A1E40">
        <w:rPr>
          <w:b/>
          <w:sz w:val="28"/>
          <w:szCs w:val="28"/>
          <w:lang w:val="en-GB"/>
        </w:rPr>
        <w:t xml:space="preserve">Section 5 </w:t>
      </w:r>
      <w:r w:rsidR="00640628">
        <w:rPr>
          <w:b/>
          <w:sz w:val="28"/>
          <w:szCs w:val="28"/>
          <w:lang w:val="en-GB"/>
        </w:rPr>
        <w:t>-</w:t>
      </w:r>
      <w:r w:rsidRPr="000A1E40">
        <w:rPr>
          <w:b/>
          <w:sz w:val="28"/>
          <w:szCs w:val="28"/>
          <w:lang w:val="en-GB"/>
        </w:rPr>
        <w:t xml:space="preserve"> </w:t>
      </w:r>
      <w:r w:rsidR="000A6276">
        <w:rPr>
          <w:b/>
          <w:sz w:val="28"/>
          <w:szCs w:val="28"/>
          <w:lang w:val="en-GB"/>
        </w:rPr>
        <w:t>User Manual</w:t>
      </w:r>
    </w:p>
    <w:p w14:paraId="7D2F132F" w14:textId="77777777" w:rsidR="00FC772E" w:rsidRDefault="00FC772E" w:rsidP="000A6276">
      <w:pPr>
        <w:numPr>
          <w:ilvl w:val="0"/>
          <w:numId w:val="43"/>
        </w:numPr>
        <w:suppressAutoHyphens/>
        <w:autoSpaceDE w:val="0"/>
        <w:spacing w:line="240" w:lineRule="atLeast"/>
        <w:ind w:left="284" w:hanging="284"/>
        <w:rPr>
          <w:b/>
          <w:sz w:val="28"/>
          <w:szCs w:val="28"/>
          <w:lang w:val="en-GB"/>
        </w:rPr>
      </w:pPr>
      <w:r>
        <w:rPr>
          <w:b/>
          <w:sz w:val="28"/>
          <w:szCs w:val="28"/>
          <w:lang w:val="en-GB"/>
        </w:rPr>
        <w:t xml:space="preserve">Section 6 </w:t>
      </w:r>
      <w:r w:rsidR="00640628">
        <w:rPr>
          <w:b/>
          <w:sz w:val="28"/>
          <w:szCs w:val="28"/>
          <w:lang w:val="en-GB"/>
        </w:rPr>
        <w:t>-</w:t>
      </w:r>
      <w:r>
        <w:rPr>
          <w:b/>
          <w:sz w:val="28"/>
          <w:szCs w:val="28"/>
          <w:lang w:val="en-GB"/>
        </w:rPr>
        <w:t xml:space="preserve"> Message Flows</w:t>
      </w:r>
    </w:p>
    <w:p w14:paraId="11FFF8E0" w14:textId="77777777" w:rsidR="00B32434" w:rsidRPr="000A6276" w:rsidRDefault="00B32434" w:rsidP="000A6276">
      <w:pPr>
        <w:numPr>
          <w:ilvl w:val="0"/>
          <w:numId w:val="43"/>
        </w:numPr>
        <w:suppressAutoHyphens/>
        <w:autoSpaceDE w:val="0"/>
        <w:spacing w:line="240" w:lineRule="atLeast"/>
        <w:ind w:left="284" w:hanging="284"/>
        <w:rPr>
          <w:b/>
          <w:sz w:val="28"/>
          <w:szCs w:val="28"/>
          <w:lang w:val="en-GB"/>
        </w:rPr>
      </w:pPr>
      <w:r>
        <w:rPr>
          <w:b/>
          <w:sz w:val="28"/>
          <w:szCs w:val="28"/>
          <w:lang w:val="en-GB"/>
        </w:rPr>
        <w:t xml:space="preserve">Section 7 </w:t>
      </w:r>
      <w:r w:rsidR="00640628">
        <w:rPr>
          <w:b/>
          <w:sz w:val="28"/>
          <w:szCs w:val="28"/>
          <w:lang w:val="en-GB"/>
        </w:rPr>
        <w:t>-</w:t>
      </w:r>
      <w:r>
        <w:rPr>
          <w:b/>
          <w:sz w:val="28"/>
          <w:szCs w:val="28"/>
          <w:lang w:val="en-GB"/>
        </w:rPr>
        <w:t xml:space="preserve"> Lay-Outs</w:t>
      </w:r>
    </w:p>
    <w:p w14:paraId="23FB5429" w14:textId="77777777" w:rsidR="002961FF" w:rsidRPr="000A1E40" w:rsidRDefault="002961FF" w:rsidP="00FB21D5">
      <w:pPr>
        <w:numPr>
          <w:ilvl w:val="0"/>
          <w:numId w:val="43"/>
        </w:numPr>
        <w:suppressAutoHyphens/>
        <w:autoSpaceDE w:val="0"/>
        <w:spacing w:line="240" w:lineRule="atLeast"/>
        <w:ind w:left="284" w:hanging="284"/>
        <w:rPr>
          <w:b/>
          <w:sz w:val="28"/>
          <w:szCs w:val="28"/>
          <w:lang w:val="en-GB"/>
        </w:rPr>
      </w:pPr>
      <w:r w:rsidRPr="000A1E40">
        <w:rPr>
          <w:b/>
          <w:sz w:val="28"/>
          <w:szCs w:val="28"/>
          <w:lang w:val="en-GB"/>
        </w:rPr>
        <w:t xml:space="preserve">Section </w:t>
      </w:r>
      <w:r w:rsidR="00FC772E">
        <w:rPr>
          <w:b/>
          <w:sz w:val="28"/>
          <w:szCs w:val="28"/>
          <w:lang w:val="en-GB"/>
        </w:rPr>
        <w:t>8</w:t>
      </w:r>
      <w:r w:rsidRPr="000A1E40">
        <w:rPr>
          <w:b/>
          <w:sz w:val="28"/>
          <w:szCs w:val="28"/>
          <w:lang w:val="en-GB"/>
        </w:rPr>
        <w:t xml:space="preserve"> - Change</w:t>
      </w:r>
      <w:r w:rsidR="00C16EA2" w:rsidRPr="000A1E40">
        <w:rPr>
          <w:b/>
          <w:sz w:val="28"/>
          <w:szCs w:val="28"/>
          <w:lang w:val="en-GB"/>
        </w:rPr>
        <w:t xml:space="preserve"> Log</w:t>
      </w:r>
    </w:p>
    <w:p w14:paraId="7BD877DE" w14:textId="77777777" w:rsidR="00ED226A" w:rsidRPr="000A1E40" w:rsidRDefault="00ED226A" w:rsidP="00ED226A">
      <w:pPr>
        <w:suppressAutoHyphens/>
        <w:autoSpaceDE w:val="0"/>
        <w:spacing w:line="240" w:lineRule="atLeast"/>
        <w:rPr>
          <w:b/>
          <w:sz w:val="28"/>
          <w:szCs w:val="28"/>
          <w:lang w:val="en-GB"/>
        </w:rPr>
      </w:pPr>
    </w:p>
    <w:p w14:paraId="3A7B6AB9" w14:textId="77777777" w:rsidR="00DA6909" w:rsidRPr="000A1E40" w:rsidRDefault="00DA6909" w:rsidP="00DA6909">
      <w:pPr>
        <w:ind w:left="1429"/>
        <w:rPr>
          <w:sz w:val="24"/>
          <w:szCs w:val="24"/>
          <w:lang w:val="en-GB"/>
        </w:rPr>
      </w:pPr>
    </w:p>
    <w:p w14:paraId="2BBA046A" w14:textId="77777777" w:rsidR="00DA6909" w:rsidRPr="000A1E40" w:rsidRDefault="00DA6909" w:rsidP="009640F6">
      <w:pPr>
        <w:numPr>
          <w:ilvl w:val="1"/>
          <w:numId w:val="2"/>
        </w:numPr>
        <w:suppressAutoHyphens/>
        <w:autoSpaceDE w:val="0"/>
        <w:spacing w:line="240" w:lineRule="atLeast"/>
        <w:rPr>
          <w:sz w:val="24"/>
          <w:szCs w:val="24"/>
          <w:lang w:val="en-GB"/>
        </w:rPr>
        <w:sectPr w:rsidR="00DA6909" w:rsidRPr="000A1E40" w:rsidSect="00D408BB">
          <w:headerReference w:type="even" r:id="rId14"/>
          <w:headerReference w:type="default" r:id="rId15"/>
          <w:footerReference w:type="default" r:id="rId16"/>
          <w:headerReference w:type="first" r:id="rId17"/>
          <w:footnotePr>
            <w:pos w:val="beneathText"/>
          </w:footnotePr>
          <w:pgSz w:w="11907" w:h="16840" w:code="9"/>
          <w:pgMar w:top="1134" w:right="1134" w:bottom="1134" w:left="1134" w:header="708" w:footer="708" w:gutter="0"/>
          <w:pgNumType w:start="2"/>
          <w:cols w:space="708"/>
          <w:docGrid w:linePitch="360"/>
        </w:sectPr>
      </w:pPr>
    </w:p>
    <w:p w14:paraId="1A481BBF" w14:textId="77777777" w:rsidR="00DA6909" w:rsidRDefault="00DA6909" w:rsidP="00DA6909">
      <w:pPr>
        <w:rPr>
          <w:b/>
          <w:sz w:val="24"/>
          <w:lang w:val="en-GB"/>
        </w:rPr>
      </w:pPr>
      <w:r w:rsidRPr="000A1E40">
        <w:rPr>
          <w:b/>
          <w:sz w:val="24"/>
          <w:lang w:val="en-GB"/>
        </w:rPr>
        <w:lastRenderedPageBreak/>
        <w:t>Table of content</w:t>
      </w:r>
    </w:p>
    <w:p w14:paraId="5B5D1B91" w14:textId="77777777" w:rsidR="000B76D4" w:rsidRPr="000A1E40" w:rsidRDefault="000B76D4" w:rsidP="00DA6909">
      <w:pPr>
        <w:rPr>
          <w:b/>
          <w:sz w:val="24"/>
          <w:lang w:val="en-GB"/>
        </w:rPr>
        <w:sectPr w:rsidR="000B76D4" w:rsidRPr="000A1E40" w:rsidSect="00C22943">
          <w:headerReference w:type="even" r:id="rId18"/>
          <w:headerReference w:type="default" r:id="rId19"/>
          <w:headerReference w:type="first" r:id="rId20"/>
          <w:footnotePr>
            <w:pos w:val="beneathText"/>
          </w:footnotePr>
          <w:pgSz w:w="11907" w:h="16840" w:code="9"/>
          <w:pgMar w:top="1134" w:right="1134" w:bottom="1134" w:left="1134" w:header="708" w:footer="708" w:gutter="0"/>
          <w:cols w:space="708"/>
          <w:docGrid w:linePitch="360"/>
        </w:sectPr>
      </w:pPr>
    </w:p>
    <w:p w14:paraId="1DF777D3" w14:textId="77777777" w:rsidR="007425A9" w:rsidRPr="002912F6" w:rsidRDefault="00F67173">
      <w:pPr>
        <w:pStyle w:val="TOC1"/>
        <w:rPr>
          <w:b w:val="0"/>
          <w:caps w:val="0"/>
          <w:sz w:val="22"/>
          <w:lang w:val="nl-NL"/>
        </w:rPr>
      </w:pPr>
      <w:r w:rsidRPr="000A1E40">
        <w:rPr>
          <w:b w:val="0"/>
          <w:caps w:val="0"/>
          <w:szCs w:val="20"/>
          <w:lang w:val="en-GB"/>
        </w:rPr>
        <w:fldChar w:fldCharType="begin"/>
      </w:r>
      <w:r w:rsidRPr="000A1E40">
        <w:rPr>
          <w:b w:val="0"/>
          <w:caps w:val="0"/>
          <w:szCs w:val="20"/>
          <w:lang w:val="en-GB"/>
        </w:rPr>
        <w:instrText xml:space="preserve"> TOC \o "3-4" \h \z \t "Kop 1;1;Kop 2;2" </w:instrText>
      </w:r>
      <w:r w:rsidRPr="000A1E40">
        <w:rPr>
          <w:b w:val="0"/>
          <w:caps w:val="0"/>
          <w:szCs w:val="20"/>
          <w:lang w:val="en-GB"/>
        </w:rPr>
        <w:fldChar w:fldCharType="separate"/>
      </w:r>
      <w:hyperlink w:anchor="_Toc121123231" w:history="1">
        <w:r w:rsidR="007425A9" w:rsidRPr="00AB7839">
          <w:rPr>
            <w:rStyle w:val="Hyperlink"/>
          </w:rPr>
          <w:t>1</w:t>
        </w:r>
        <w:r w:rsidR="007425A9" w:rsidRPr="002912F6">
          <w:rPr>
            <w:b w:val="0"/>
            <w:caps w:val="0"/>
            <w:sz w:val="22"/>
            <w:lang w:val="nl-NL"/>
          </w:rPr>
          <w:tab/>
        </w:r>
        <w:r w:rsidR="007425A9" w:rsidRPr="00AB7839">
          <w:rPr>
            <w:rStyle w:val="Hyperlink"/>
          </w:rPr>
          <w:t>History</w:t>
        </w:r>
        <w:r w:rsidR="007425A9">
          <w:rPr>
            <w:webHidden/>
          </w:rPr>
          <w:tab/>
        </w:r>
        <w:r w:rsidR="007425A9">
          <w:rPr>
            <w:webHidden/>
          </w:rPr>
          <w:fldChar w:fldCharType="begin"/>
        </w:r>
        <w:r w:rsidR="007425A9">
          <w:rPr>
            <w:webHidden/>
          </w:rPr>
          <w:instrText xml:space="preserve"> PAGEREF _Toc121123231 \h </w:instrText>
        </w:r>
        <w:r w:rsidR="007425A9">
          <w:rPr>
            <w:webHidden/>
          </w:rPr>
        </w:r>
        <w:r w:rsidR="007425A9">
          <w:rPr>
            <w:webHidden/>
          </w:rPr>
          <w:fldChar w:fldCharType="separate"/>
        </w:r>
        <w:r w:rsidR="007425A9">
          <w:rPr>
            <w:webHidden/>
          </w:rPr>
          <w:t>4</w:t>
        </w:r>
        <w:r w:rsidR="007425A9">
          <w:rPr>
            <w:webHidden/>
          </w:rPr>
          <w:fldChar w:fldCharType="end"/>
        </w:r>
      </w:hyperlink>
    </w:p>
    <w:p w14:paraId="39BC8D94" w14:textId="77777777" w:rsidR="007425A9" w:rsidRPr="002912F6" w:rsidRDefault="007425A9">
      <w:pPr>
        <w:pStyle w:val="TOC1"/>
        <w:rPr>
          <w:b w:val="0"/>
          <w:caps w:val="0"/>
          <w:sz w:val="22"/>
          <w:lang w:val="nl-NL"/>
        </w:rPr>
      </w:pPr>
      <w:hyperlink w:anchor="_Toc121123232" w:history="1">
        <w:r w:rsidRPr="00AB7839">
          <w:rPr>
            <w:rStyle w:val="Hyperlink"/>
          </w:rPr>
          <w:t>2</w:t>
        </w:r>
        <w:r w:rsidRPr="002912F6">
          <w:rPr>
            <w:b w:val="0"/>
            <w:caps w:val="0"/>
            <w:sz w:val="22"/>
            <w:lang w:val="nl-NL"/>
          </w:rPr>
          <w:tab/>
        </w:r>
        <w:r w:rsidRPr="00AB7839">
          <w:rPr>
            <w:rStyle w:val="Hyperlink"/>
          </w:rPr>
          <w:t>Message formatting</w:t>
        </w:r>
        <w:r>
          <w:rPr>
            <w:webHidden/>
          </w:rPr>
          <w:tab/>
        </w:r>
        <w:r>
          <w:rPr>
            <w:webHidden/>
          </w:rPr>
          <w:fldChar w:fldCharType="begin"/>
        </w:r>
        <w:r>
          <w:rPr>
            <w:webHidden/>
          </w:rPr>
          <w:instrText xml:space="preserve"> PAGEREF _Toc121123232 \h </w:instrText>
        </w:r>
        <w:r>
          <w:rPr>
            <w:webHidden/>
          </w:rPr>
        </w:r>
        <w:r>
          <w:rPr>
            <w:webHidden/>
          </w:rPr>
          <w:fldChar w:fldCharType="separate"/>
        </w:r>
        <w:r>
          <w:rPr>
            <w:webHidden/>
          </w:rPr>
          <w:t>5</w:t>
        </w:r>
        <w:r>
          <w:rPr>
            <w:webHidden/>
          </w:rPr>
          <w:fldChar w:fldCharType="end"/>
        </w:r>
      </w:hyperlink>
    </w:p>
    <w:p w14:paraId="11903BE3" w14:textId="77777777" w:rsidR="007425A9" w:rsidRPr="002912F6" w:rsidRDefault="007425A9">
      <w:pPr>
        <w:pStyle w:val="TOC2"/>
        <w:rPr>
          <w:sz w:val="22"/>
        </w:rPr>
      </w:pPr>
      <w:hyperlink w:anchor="_Toc121123233" w:history="1">
        <w:r w:rsidRPr="00AB7839">
          <w:rPr>
            <w:rStyle w:val="Hyperlink"/>
            <w:lang w:val="en-GB"/>
          </w:rPr>
          <w:t>2.1</w:t>
        </w:r>
        <w:r w:rsidRPr="002912F6">
          <w:rPr>
            <w:sz w:val="22"/>
          </w:rPr>
          <w:tab/>
        </w:r>
        <w:r w:rsidRPr="00AB7839">
          <w:rPr>
            <w:rStyle w:val="Hyperlink"/>
            <w:lang w:val="en-GB"/>
          </w:rPr>
          <w:t>Message formatting - General</w:t>
        </w:r>
        <w:r>
          <w:rPr>
            <w:webHidden/>
          </w:rPr>
          <w:tab/>
        </w:r>
        <w:r>
          <w:rPr>
            <w:webHidden/>
          </w:rPr>
          <w:fldChar w:fldCharType="begin"/>
        </w:r>
        <w:r>
          <w:rPr>
            <w:webHidden/>
          </w:rPr>
          <w:instrText xml:space="preserve"> PAGEREF _Toc121123233 \h </w:instrText>
        </w:r>
        <w:r>
          <w:rPr>
            <w:webHidden/>
          </w:rPr>
        </w:r>
        <w:r>
          <w:rPr>
            <w:webHidden/>
          </w:rPr>
          <w:fldChar w:fldCharType="separate"/>
        </w:r>
        <w:r>
          <w:rPr>
            <w:webHidden/>
          </w:rPr>
          <w:t>5</w:t>
        </w:r>
        <w:r>
          <w:rPr>
            <w:webHidden/>
          </w:rPr>
          <w:fldChar w:fldCharType="end"/>
        </w:r>
      </w:hyperlink>
    </w:p>
    <w:p w14:paraId="65563420" w14:textId="77777777" w:rsidR="007425A9" w:rsidRPr="002912F6" w:rsidRDefault="007425A9">
      <w:pPr>
        <w:pStyle w:val="TOC3"/>
        <w:rPr>
          <w:noProof/>
          <w:sz w:val="22"/>
        </w:rPr>
      </w:pPr>
      <w:hyperlink w:anchor="_Toc121123234" w:history="1">
        <w:r w:rsidRPr="00AB7839">
          <w:rPr>
            <w:rStyle w:val="Hyperlink"/>
            <w:noProof/>
            <w:lang w:val="en-GB"/>
          </w:rPr>
          <w:t>2.1.1</w:t>
        </w:r>
        <w:r w:rsidRPr="002912F6">
          <w:rPr>
            <w:noProof/>
            <w:sz w:val="22"/>
          </w:rPr>
          <w:tab/>
        </w:r>
        <w:r w:rsidRPr="00AB7839">
          <w:rPr>
            <w:rStyle w:val="Hyperlink"/>
            <w:noProof/>
            <w:lang w:val="en-GB"/>
          </w:rPr>
          <w:t>Usage Indicators</w:t>
        </w:r>
        <w:r>
          <w:rPr>
            <w:noProof/>
            <w:webHidden/>
          </w:rPr>
          <w:tab/>
        </w:r>
        <w:r>
          <w:rPr>
            <w:noProof/>
            <w:webHidden/>
          </w:rPr>
          <w:fldChar w:fldCharType="begin"/>
        </w:r>
        <w:r>
          <w:rPr>
            <w:noProof/>
            <w:webHidden/>
          </w:rPr>
          <w:instrText xml:space="preserve"> PAGEREF _Toc121123234 \h </w:instrText>
        </w:r>
        <w:r>
          <w:rPr>
            <w:noProof/>
            <w:webHidden/>
          </w:rPr>
        </w:r>
        <w:r>
          <w:rPr>
            <w:noProof/>
            <w:webHidden/>
          </w:rPr>
          <w:fldChar w:fldCharType="separate"/>
        </w:r>
        <w:r>
          <w:rPr>
            <w:noProof/>
            <w:webHidden/>
          </w:rPr>
          <w:t>5</w:t>
        </w:r>
        <w:r>
          <w:rPr>
            <w:noProof/>
            <w:webHidden/>
          </w:rPr>
          <w:fldChar w:fldCharType="end"/>
        </w:r>
      </w:hyperlink>
    </w:p>
    <w:p w14:paraId="371AA676" w14:textId="77777777" w:rsidR="007425A9" w:rsidRPr="002912F6" w:rsidRDefault="007425A9">
      <w:pPr>
        <w:pStyle w:val="TOC3"/>
        <w:rPr>
          <w:noProof/>
          <w:sz w:val="22"/>
        </w:rPr>
      </w:pPr>
      <w:hyperlink w:anchor="_Toc121123235" w:history="1">
        <w:r w:rsidRPr="00AB7839">
          <w:rPr>
            <w:rStyle w:val="Hyperlink"/>
            <w:noProof/>
            <w:lang w:val="en-GB"/>
          </w:rPr>
          <w:t>2.1.2</w:t>
        </w:r>
        <w:r w:rsidRPr="002912F6">
          <w:rPr>
            <w:noProof/>
            <w:sz w:val="22"/>
          </w:rPr>
          <w:tab/>
        </w:r>
        <w:r w:rsidRPr="00AB7839">
          <w:rPr>
            <w:rStyle w:val="Hyperlink"/>
            <w:noProof/>
            <w:lang w:val="en-GB"/>
          </w:rPr>
          <w:t>Data value representation</w:t>
        </w:r>
        <w:r>
          <w:rPr>
            <w:noProof/>
            <w:webHidden/>
          </w:rPr>
          <w:tab/>
        </w:r>
        <w:r>
          <w:rPr>
            <w:noProof/>
            <w:webHidden/>
          </w:rPr>
          <w:fldChar w:fldCharType="begin"/>
        </w:r>
        <w:r>
          <w:rPr>
            <w:noProof/>
            <w:webHidden/>
          </w:rPr>
          <w:instrText xml:space="preserve"> PAGEREF _Toc121123235 \h </w:instrText>
        </w:r>
        <w:r>
          <w:rPr>
            <w:noProof/>
            <w:webHidden/>
          </w:rPr>
        </w:r>
        <w:r>
          <w:rPr>
            <w:noProof/>
            <w:webHidden/>
          </w:rPr>
          <w:fldChar w:fldCharType="separate"/>
        </w:r>
        <w:r>
          <w:rPr>
            <w:noProof/>
            <w:webHidden/>
          </w:rPr>
          <w:t>5</w:t>
        </w:r>
        <w:r>
          <w:rPr>
            <w:noProof/>
            <w:webHidden/>
          </w:rPr>
          <w:fldChar w:fldCharType="end"/>
        </w:r>
      </w:hyperlink>
    </w:p>
    <w:p w14:paraId="1470D9DB" w14:textId="77777777" w:rsidR="007425A9" w:rsidRPr="002912F6" w:rsidRDefault="007425A9">
      <w:pPr>
        <w:pStyle w:val="TOC3"/>
        <w:rPr>
          <w:noProof/>
          <w:sz w:val="22"/>
        </w:rPr>
      </w:pPr>
      <w:hyperlink w:anchor="_Toc121123236" w:history="1">
        <w:r w:rsidRPr="00AB7839">
          <w:rPr>
            <w:rStyle w:val="Hyperlink"/>
            <w:noProof/>
            <w:lang w:val="en-GB"/>
          </w:rPr>
          <w:t>2.1.3</w:t>
        </w:r>
        <w:r w:rsidRPr="002912F6">
          <w:rPr>
            <w:noProof/>
            <w:sz w:val="22"/>
          </w:rPr>
          <w:tab/>
        </w:r>
        <w:r w:rsidRPr="00AB7839">
          <w:rPr>
            <w:rStyle w:val="Hyperlink"/>
            <w:noProof/>
            <w:lang w:val="en-GB"/>
          </w:rPr>
          <w:t>Date/Time Fields</w:t>
        </w:r>
        <w:r>
          <w:rPr>
            <w:noProof/>
            <w:webHidden/>
          </w:rPr>
          <w:tab/>
        </w:r>
        <w:r>
          <w:rPr>
            <w:noProof/>
            <w:webHidden/>
          </w:rPr>
          <w:fldChar w:fldCharType="begin"/>
        </w:r>
        <w:r>
          <w:rPr>
            <w:noProof/>
            <w:webHidden/>
          </w:rPr>
          <w:instrText xml:space="preserve"> PAGEREF _Toc121123236 \h </w:instrText>
        </w:r>
        <w:r>
          <w:rPr>
            <w:noProof/>
            <w:webHidden/>
          </w:rPr>
        </w:r>
        <w:r>
          <w:rPr>
            <w:noProof/>
            <w:webHidden/>
          </w:rPr>
          <w:fldChar w:fldCharType="separate"/>
        </w:r>
        <w:r>
          <w:rPr>
            <w:noProof/>
            <w:webHidden/>
          </w:rPr>
          <w:t>6</w:t>
        </w:r>
        <w:r>
          <w:rPr>
            <w:noProof/>
            <w:webHidden/>
          </w:rPr>
          <w:fldChar w:fldCharType="end"/>
        </w:r>
      </w:hyperlink>
    </w:p>
    <w:p w14:paraId="486269FE" w14:textId="77777777" w:rsidR="007425A9" w:rsidRPr="002912F6" w:rsidRDefault="007425A9">
      <w:pPr>
        <w:pStyle w:val="TOC3"/>
        <w:rPr>
          <w:noProof/>
          <w:sz w:val="22"/>
        </w:rPr>
      </w:pPr>
      <w:hyperlink w:anchor="_Toc121123237" w:history="1">
        <w:r w:rsidRPr="00AB7839">
          <w:rPr>
            <w:rStyle w:val="Hyperlink"/>
            <w:noProof/>
            <w:lang w:val="en-GB"/>
          </w:rPr>
          <w:t>2.1.4</w:t>
        </w:r>
        <w:r w:rsidRPr="002912F6">
          <w:rPr>
            <w:noProof/>
            <w:sz w:val="22"/>
          </w:rPr>
          <w:tab/>
        </w:r>
        <w:r w:rsidRPr="00AB7839">
          <w:rPr>
            <w:rStyle w:val="Hyperlink"/>
            <w:noProof/>
            <w:lang w:val="en-GB"/>
          </w:rPr>
          <w:t>Use of qualifiers and codes</w:t>
        </w:r>
        <w:r>
          <w:rPr>
            <w:noProof/>
            <w:webHidden/>
          </w:rPr>
          <w:tab/>
        </w:r>
        <w:r>
          <w:rPr>
            <w:noProof/>
            <w:webHidden/>
          </w:rPr>
          <w:fldChar w:fldCharType="begin"/>
        </w:r>
        <w:r>
          <w:rPr>
            <w:noProof/>
            <w:webHidden/>
          </w:rPr>
          <w:instrText xml:space="preserve"> PAGEREF _Toc121123237 \h </w:instrText>
        </w:r>
        <w:r>
          <w:rPr>
            <w:noProof/>
            <w:webHidden/>
          </w:rPr>
        </w:r>
        <w:r>
          <w:rPr>
            <w:noProof/>
            <w:webHidden/>
          </w:rPr>
          <w:fldChar w:fldCharType="separate"/>
        </w:r>
        <w:r>
          <w:rPr>
            <w:noProof/>
            <w:webHidden/>
          </w:rPr>
          <w:t>6</w:t>
        </w:r>
        <w:r>
          <w:rPr>
            <w:noProof/>
            <w:webHidden/>
          </w:rPr>
          <w:fldChar w:fldCharType="end"/>
        </w:r>
      </w:hyperlink>
    </w:p>
    <w:p w14:paraId="02892166" w14:textId="77777777" w:rsidR="007425A9" w:rsidRPr="002912F6" w:rsidRDefault="007425A9">
      <w:pPr>
        <w:pStyle w:val="TOC3"/>
        <w:rPr>
          <w:noProof/>
          <w:sz w:val="22"/>
        </w:rPr>
      </w:pPr>
      <w:hyperlink w:anchor="_Toc121123238" w:history="1">
        <w:r w:rsidRPr="00AB7839">
          <w:rPr>
            <w:rStyle w:val="Hyperlink"/>
            <w:noProof/>
          </w:rPr>
          <w:t>2.1.5</w:t>
        </w:r>
        <w:r w:rsidRPr="002912F6">
          <w:rPr>
            <w:noProof/>
            <w:sz w:val="22"/>
          </w:rPr>
          <w:tab/>
        </w:r>
        <w:r w:rsidRPr="00AB7839">
          <w:rPr>
            <w:rStyle w:val="Hyperlink"/>
            <w:noProof/>
          </w:rPr>
          <w:t>Message exchange</w:t>
        </w:r>
        <w:r>
          <w:rPr>
            <w:noProof/>
            <w:webHidden/>
          </w:rPr>
          <w:tab/>
        </w:r>
        <w:r>
          <w:rPr>
            <w:noProof/>
            <w:webHidden/>
          </w:rPr>
          <w:fldChar w:fldCharType="begin"/>
        </w:r>
        <w:r>
          <w:rPr>
            <w:noProof/>
            <w:webHidden/>
          </w:rPr>
          <w:instrText xml:space="preserve"> PAGEREF _Toc121123238 \h </w:instrText>
        </w:r>
        <w:r>
          <w:rPr>
            <w:noProof/>
            <w:webHidden/>
          </w:rPr>
        </w:r>
        <w:r>
          <w:rPr>
            <w:noProof/>
            <w:webHidden/>
          </w:rPr>
          <w:fldChar w:fldCharType="separate"/>
        </w:r>
        <w:r>
          <w:rPr>
            <w:noProof/>
            <w:webHidden/>
          </w:rPr>
          <w:t>6</w:t>
        </w:r>
        <w:r>
          <w:rPr>
            <w:noProof/>
            <w:webHidden/>
          </w:rPr>
          <w:fldChar w:fldCharType="end"/>
        </w:r>
      </w:hyperlink>
    </w:p>
    <w:p w14:paraId="61D2FDA6" w14:textId="77777777" w:rsidR="007425A9" w:rsidRPr="002912F6" w:rsidRDefault="007425A9">
      <w:pPr>
        <w:pStyle w:val="TOC4"/>
        <w:rPr>
          <w:rFonts w:cs="Times New Roman"/>
          <w:i w:val="0"/>
          <w:spacing w:val="0"/>
          <w:sz w:val="22"/>
          <w:szCs w:val="22"/>
          <w:lang w:eastAsia="nl-NL"/>
        </w:rPr>
      </w:pPr>
      <w:hyperlink w:anchor="_Toc121123239" w:history="1">
        <w:r w:rsidRPr="00AB7839">
          <w:rPr>
            <w:rStyle w:val="Hyperlink"/>
          </w:rPr>
          <w:t>2.1.5.1</w:t>
        </w:r>
        <w:r w:rsidRPr="002912F6">
          <w:rPr>
            <w:rFonts w:cs="Times New Roman"/>
            <w:i w:val="0"/>
            <w:spacing w:val="0"/>
            <w:sz w:val="22"/>
            <w:szCs w:val="22"/>
            <w:lang w:eastAsia="nl-NL"/>
          </w:rPr>
          <w:tab/>
        </w:r>
        <w:r w:rsidRPr="00AB7839">
          <w:rPr>
            <w:rStyle w:val="Hyperlink"/>
          </w:rPr>
          <w:t>Size (ZIP)</w:t>
        </w:r>
        <w:r>
          <w:rPr>
            <w:webHidden/>
          </w:rPr>
          <w:tab/>
        </w:r>
        <w:r>
          <w:rPr>
            <w:webHidden/>
          </w:rPr>
          <w:fldChar w:fldCharType="begin"/>
        </w:r>
        <w:r>
          <w:rPr>
            <w:webHidden/>
          </w:rPr>
          <w:instrText xml:space="preserve"> PAGEREF _Toc121123239 \h </w:instrText>
        </w:r>
        <w:r>
          <w:rPr>
            <w:webHidden/>
          </w:rPr>
        </w:r>
        <w:r>
          <w:rPr>
            <w:webHidden/>
          </w:rPr>
          <w:fldChar w:fldCharType="separate"/>
        </w:r>
        <w:r>
          <w:rPr>
            <w:webHidden/>
          </w:rPr>
          <w:t>6</w:t>
        </w:r>
        <w:r>
          <w:rPr>
            <w:webHidden/>
          </w:rPr>
          <w:fldChar w:fldCharType="end"/>
        </w:r>
      </w:hyperlink>
    </w:p>
    <w:p w14:paraId="7659C0F7" w14:textId="77777777" w:rsidR="007425A9" w:rsidRPr="002912F6" w:rsidRDefault="007425A9">
      <w:pPr>
        <w:pStyle w:val="TOC4"/>
        <w:rPr>
          <w:rFonts w:cs="Times New Roman"/>
          <w:i w:val="0"/>
          <w:spacing w:val="0"/>
          <w:sz w:val="22"/>
          <w:szCs w:val="22"/>
          <w:lang w:eastAsia="nl-NL"/>
        </w:rPr>
      </w:pPr>
      <w:hyperlink w:anchor="_Toc121123240" w:history="1">
        <w:r w:rsidRPr="00AB7839">
          <w:rPr>
            <w:rStyle w:val="Hyperlink"/>
          </w:rPr>
          <w:t>2.1.5.2</w:t>
        </w:r>
        <w:r w:rsidRPr="002912F6">
          <w:rPr>
            <w:rFonts w:cs="Times New Roman"/>
            <w:i w:val="0"/>
            <w:spacing w:val="0"/>
            <w:sz w:val="22"/>
            <w:szCs w:val="22"/>
            <w:lang w:eastAsia="nl-NL"/>
          </w:rPr>
          <w:tab/>
        </w:r>
        <w:r w:rsidRPr="00AB7839">
          <w:rPr>
            <w:rStyle w:val="Hyperlink"/>
          </w:rPr>
          <w:t>Naming (ZIP)</w:t>
        </w:r>
        <w:r>
          <w:rPr>
            <w:webHidden/>
          </w:rPr>
          <w:tab/>
        </w:r>
        <w:r>
          <w:rPr>
            <w:webHidden/>
          </w:rPr>
          <w:fldChar w:fldCharType="begin"/>
        </w:r>
        <w:r>
          <w:rPr>
            <w:webHidden/>
          </w:rPr>
          <w:instrText xml:space="preserve"> PAGEREF _Toc121123240 \h </w:instrText>
        </w:r>
        <w:r>
          <w:rPr>
            <w:webHidden/>
          </w:rPr>
        </w:r>
        <w:r>
          <w:rPr>
            <w:webHidden/>
          </w:rPr>
          <w:fldChar w:fldCharType="separate"/>
        </w:r>
        <w:r>
          <w:rPr>
            <w:webHidden/>
          </w:rPr>
          <w:t>6</w:t>
        </w:r>
        <w:r>
          <w:rPr>
            <w:webHidden/>
          </w:rPr>
          <w:fldChar w:fldCharType="end"/>
        </w:r>
      </w:hyperlink>
    </w:p>
    <w:p w14:paraId="6C4CB7A4" w14:textId="77777777" w:rsidR="007425A9" w:rsidRPr="002912F6" w:rsidRDefault="007425A9">
      <w:pPr>
        <w:pStyle w:val="TOC4"/>
        <w:rPr>
          <w:rFonts w:cs="Times New Roman"/>
          <w:i w:val="0"/>
          <w:spacing w:val="0"/>
          <w:sz w:val="22"/>
          <w:szCs w:val="22"/>
          <w:lang w:eastAsia="nl-NL"/>
        </w:rPr>
      </w:pPr>
      <w:hyperlink w:anchor="_Toc121123241" w:history="1">
        <w:r w:rsidRPr="00AB7839">
          <w:rPr>
            <w:rStyle w:val="Hyperlink"/>
          </w:rPr>
          <w:t>2.1.5.3</w:t>
        </w:r>
        <w:r w:rsidRPr="002912F6">
          <w:rPr>
            <w:rFonts w:cs="Times New Roman"/>
            <w:i w:val="0"/>
            <w:spacing w:val="0"/>
            <w:sz w:val="22"/>
            <w:szCs w:val="22"/>
            <w:lang w:eastAsia="nl-NL"/>
          </w:rPr>
          <w:tab/>
        </w:r>
        <w:r w:rsidRPr="00AB7839">
          <w:rPr>
            <w:rStyle w:val="Hyperlink"/>
          </w:rPr>
          <w:t>XML Prolog</w:t>
        </w:r>
        <w:r>
          <w:rPr>
            <w:webHidden/>
          </w:rPr>
          <w:tab/>
        </w:r>
        <w:r>
          <w:rPr>
            <w:webHidden/>
          </w:rPr>
          <w:fldChar w:fldCharType="begin"/>
        </w:r>
        <w:r>
          <w:rPr>
            <w:webHidden/>
          </w:rPr>
          <w:instrText xml:space="preserve"> PAGEREF _Toc121123241 \h </w:instrText>
        </w:r>
        <w:r>
          <w:rPr>
            <w:webHidden/>
          </w:rPr>
        </w:r>
        <w:r>
          <w:rPr>
            <w:webHidden/>
          </w:rPr>
          <w:fldChar w:fldCharType="separate"/>
        </w:r>
        <w:r>
          <w:rPr>
            <w:webHidden/>
          </w:rPr>
          <w:t>7</w:t>
        </w:r>
        <w:r>
          <w:rPr>
            <w:webHidden/>
          </w:rPr>
          <w:fldChar w:fldCharType="end"/>
        </w:r>
      </w:hyperlink>
    </w:p>
    <w:p w14:paraId="562E0EC8" w14:textId="77777777" w:rsidR="007425A9" w:rsidRPr="002912F6" w:rsidRDefault="007425A9">
      <w:pPr>
        <w:pStyle w:val="TOC4"/>
        <w:rPr>
          <w:rFonts w:cs="Times New Roman"/>
          <w:i w:val="0"/>
          <w:spacing w:val="0"/>
          <w:sz w:val="22"/>
          <w:szCs w:val="22"/>
          <w:lang w:eastAsia="nl-NL"/>
        </w:rPr>
      </w:pPr>
      <w:hyperlink w:anchor="_Toc121123242" w:history="1">
        <w:r w:rsidRPr="00AB7839">
          <w:rPr>
            <w:rStyle w:val="Hyperlink"/>
          </w:rPr>
          <w:t>2.1.5.4</w:t>
        </w:r>
        <w:r w:rsidRPr="002912F6">
          <w:rPr>
            <w:rFonts w:cs="Times New Roman"/>
            <w:i w:val="0"/>
            <w:spacing w:val="0"/>
            <w:sz w:val="22"/>
            <w:szCs w:val="22"/>
            <w:lang w:eastAsia="nl-NL"/>
          </w:rPr>
          <w:tab/>
        </w:r>
        <w:r w:rsidRPr="00AB7839">
          <w:rPr>
            <w:rStyle w:val="Hyperlink"/>
          </w:rPr>
          <w:t>Technical error ZIP</w:t>
        </w:r>
        <w:r>
          <w:rPr>
            <w:webHidden/>
          </w:rPr>
          <w:tab/>
        </w:r>
        <w:r>
          <w:rPr>
            <w:webHidden/>
          </w:rPr>
          <w:fldChar w:fldCharType="begin"/>
        </w:r>
        <w:r>
          <w:rPr>
            <w:webHidden/>
          </w:rPr>
          <w:instrText xml:space="preserve"> PAGEREF _Toc121123242 \h </w:instrText>
        </w:r>
        <w:r>
          <w:rPr>
            <w:webHidden/>
          </w:rPr>
        </w:r>
        <w:r>
          <w:rPr>
            <w:webHidden/>
          </w:rPr>
          <w:fldChar w:fldCharType="separate"/>
        </w:r>
        <w:r>
          <w:rPr>
            <w:webHidden/>
          </w:rPr>
          <w:t>7</w:t>
        </w:r>
        <w:r>
          <w:rPr>
            <w:webHidden/>
          </w:rPr>
          <w:fldChar w:fldCharType="end"/>
        </w:r>
      </w:hyperlink>
    </w:p>
    <w:p w14:paraId="3FF9E067" w14:textId="77777777" w:rsidR="007425A9" w:rsidRPr="002912F6" w:rsidRDefault="007425A9">
      <w:pPr>
        <w:pStyle w:val="TOC4"/>
        <w:rPr>
          <w:rFonts w:cs="Times New Roman"/>
          <w:i w:val="0"/>
          <w:spacing w:val="0"/>
          <w:sz w:val="22"/>
          <w:szCs w:val="22"/>
          <w:lang w:eastAsia="nl-NL"/>
        </w:rPr>
      </w:pPr>
      <w:hyperlink w:anchor="_Toc121123243" w:history="1">
        <w:r w:rsidRPr="00AB7839">
          <w:rPr>
            <w:rStyle w:val="Hyperlink"/>
          </w:rPr>
          <w:t>2.1.5.5</w:t>
        </w:r>
        <w:r w:rsidRPr="002912F6">
          <w:rPr>
            <w:rFonts w:cs="Times New Roman"/>
            <w:i w:val="0"/>
            <w:spacing w:val="0"/>
            <w:sz w:val="22"/>
            <w:szCs w:val="22"/>
            <w:lang w:eastAsia="nl-NL"/>
          </w:rPr>
          <w:tab/>
        </w:r>
        <w:r w:rsidRPr="00AB7839">
          <w:rPr>
            <w:rStyle w:val="Hyperlink"/>
          </w:rPr>
          <w:t>Content ZIP</w:t>
        </w:r>
        <w:r>
          <w:rPr>
            <w:webHidden/>
          </w:rPr>
          <w:tab/>
        </w:r>
        <w:r>
          <w:rPr>
            <w:webHidden/>
          </w:rPr>
          <w:fldChar w:fldCharType="begin"/>
        </w:r>
        <w:r>
          <w:rPr>
            <w:webHidden/>
          </w:rPr>
          <w:instrText xml:space="preserve"> PAGEREF _Toc121123243 \h </w:instrText>
        </w:r>
        <w:r>
          <w:rPr>
            <w:webHidden/>
          </w:rPr>
        </w:r>
        <w:r>
          <w:rPr>
            <w:webHidden/>
          </w:rPr>
          <w:fldChar w:fldCharType="separate"/>
        </w:r>
        <w:r>
          <w:rPr>
            <w:webHidden/>
          </w:rPr>
          <w:t>7</w:t>
        </w:r>
        <w:r>
          <w:rPr>
            <w:webHidden/>
          </w:rPr>
          <w:fldChar w:fldCharType="end"/>
        </w:r>
      </w:hyperlink>
    </w:p>
    <w:p w14:paraId="7022AFC6" w14:textId="77777777" w:rsidR="007425A9" w:rsidRPr="002912F6" w:rsidRDefault="007425A9">
      <w:pPr>
        <w:pStyle w:val="TOC1"/>
        <w:rPr>
          <w:b w:val="0"/>
          <w:caps w:val="0"/>
          <w:sz w:val="22"/>
          <w:lang w:val="nl-NL"/>
        </w:rPr>
      </w:pPr>
      <w:hyperlink w:anchor="_Toc121123244" w:history="1">
        <w:r w:rsidRPr="00AB7839">
          <w:rPr>
            <w:rStyle w:val="Hyperlink"/>
          </w:rPr>
          <w:t>3</w:t>
        </w:r>
        <w:r w:rsidRPr="002912F6">
          <w:rPr>
            <w:b w:val="0"/>
            <w:caps w:val="0"/>
            <w:sz w:val="22"/>
            <w:lang w:val="nl-NL"/>
          </w:rPr>
          <w:tab/>
        </w:r>
        <w:r w:rsidRPr="00AB7839">
          <w:rPr>
            <w:rStyle w:val="Hyperlink"/>
          </w:rPr>
          <w:t>XML Guidelines</w:t>
        </w:r>
        <w:r>
          <w:rPr>
            <w:webHidden/>
          </w:rPr>
          <w:tab/>
        </w:r>
        <w:r>
          <w:rPr>
            <w:webHidden/>
          </w:rPr>
          <w:fldChar w:fldCharType="begin"/>
        </w:r>
        <w:r>
          <w:rPr>
            <w:webHidden/>
          </w:rPr>
          <w:instrText xml:space="preserve"> PAGEREF _Toc121123244 \h </w:instrText>
        </w:r>
        <w:r>
          <w:rPr>
            <w:webHidden/>
          </w:rPr>
        </w:r>
        <w:r>
          <w:rPr>
            <w:webHidden/>
          </w:rPr>
          <w:fldChar w:fldCharType="separate"/>
        </w:r>
        <w:r>
          <w:rPr>
            <w:webHidden/>
          </w:rPr>
          <w:t>8</w:t>
        </w:r>
        <w:r>
          <w:rPr>
            <w:webHidden/>
          </w:rPr>
          <w:fldChar w:fldCharType="end"/>
        </w:r>
      </w:hyperlink>
    </w:p>
    <w:p w14:paraId="7DBE2F65" w14:textId="77777777" w:rsidR="007425A9" w:rsidRPr="002912F6" w:rsidRDefault="007425A9">
      <w:pPr>
        <w:pStyle w:val="TOC1"/>
        <w:rPr>
          <w:b w:val="0"/>
          <w:caps w:val="0"/>
          <w:sz w:val="22"/>
          <w:lang w:val="nl-NL"/>
        </w:rPr>
      </w:pPr>
      <w:hyperlink w:anchor="_Toc121123245" w:history="1">
        <w:r w:rsidRPr="00AB7839">
          <w:rPr>
            <w:rStyle w:val="Hyperlink"/>
          </w:rPr>
          <w:t>4</w:t>
        </w:r>
        <w:r w:rsidRPr="002912F6">
          <w:rPr>
            <w:b w:val="0"/>
            <w:caps w:val="0"/>
            <w:sz w:val="22"/>
            <w:lang w:val="nl-NL"/>
          </w:rPr>
          <w:tab/>
        </w:r>
        <w:r w:rsidRPr="00AB7839">
          <w:rPr>
            <w:rStyle w:val="Hyperlink"/>
          </w:rPr>
          <w:t>Introduction &amp; Basic Principles for the WCO Data Model</w:t>
        </w:r>
        <w:r>
          <w:rPr>
            <w:webHidden/>
          </w:rPr>
          <w:tab/>
        </w:r>
        <w:r>
          <w:rPr>
            <w:webHidden/>
          </w:rPr>
          <w:fldChar w:fldCharType="begin"/>
        </w:r>
        <w:r>
          <w:rPr>
            <w:webHidden/>
          </w:rPr>
          <w:instrText xml:space="preserve"> PAGEREF _Toc121123245 \h </w:instrText>
        </w:r>
        <w:r>
          <w:rPr>
            <w:webHidden/>
          </w:rPr>
        </w:r>
        <w:r>
          <w:rPr>
            <w:webHidden/>
          </w:rPr>
          <w:fldChar w:fldCharType="separate"/>
        </w:r>
        <w:r>
          <w:rPr>
            <w:webHidden/>
          </w:rPr>
          <w:t>9</w:t>
        </w:r>
        <w:r>
          <w:rPr>
            <w:webHidden/>
          </w:rPr>
          <w:fldChar w:fldCharType="end"/>
        </w:r>
      </w:hyperlink>
    </w:p>
    <w:p w14:paraId="042D2843" w14:textId="77777777" w:rsidR="007425A9" w:rsidRPr="002912F6" w:rsidRDefault="007425A9">
      <w:pPr>
        <w:pStyle w:val="TOC1"/>
        <w:rPr>
          <w:b w:val="0"/>
          <w:caps w:val="0"/>
          <w:sz w:val="22"/>
          <w:lang w:val="nl-NL"/>
        </w:rPr>
      </w:pPr>
      <w:hyperlink w:anchor="_Toc121123246" w:history="1">
        <w:r w:rsidRPr="00AB7839">
          <w:rPr>
            <w:rStyle w:val="Hyperlink"/>
          </w:rPr>
          <w:t>5</w:t>
        </w:r>
        <w:r w:rsidRPr="002912F6">
          <w:rPr>
            <w:b w:val="0"/>
            <w:caps w:val="0"/>
            <w:sz w:val="22"/>
            <w:lang w:val="nl-NL"/>
          </w:rPr>
          <w:tab/>
        </w:r>
        <w:r w:rsidRPr="00AB7839">
          <w:rPr>
            <w:rStyle w:val="Hyperlink"/>
          </w:rPr>
          <w:t>Extensions on WCO Data Model version 3.11.0</w:t>
        </w:r>
        <w:r>
          <w:rPr>
            <w:webHidden/>
          </w:rPr>
          <w:tab/>
        </w:r>
        <w:r>
          <w:rPr>
            <w:webHidden/>
          </w:rPr>
          <w:fldChar w:fldCharType="begin"/>
        </w:r>
        <w:r>
          <w:rPr>
            <w:webHidden/>
          </w:rPr>
          <w:instrText xml:space="preserve"> PAGEREF _Toc121123246 \h </w:instrText>
        </w:r>
        <w:r>
          <w:rPr>
            <w:webHidden/>
          </w:rPr>
        </w:r>
        <w:r>
          <w:rPr>
            <w:webHidden/>
          </w:rPr>
          <w:fldChar w:fldCharType="separate"/>
        </w:r>
        <w:r>
          <w:rPr>
            <w:webHidden/>
          </w:rPr>
          <w:t>10</w:t>
        </w:r>
        <w:r>
          <w:rPr>
            <w:webHidden/>
          </w:rPr>
          <w:fldChar w:fldCharType="end"/>
        </w:r>
      </w:hyperlink>
    </w:p>
    <w:p w14:paraId="536E3B7A" w14:textId="77777777" w:rsidR="007425A9" w:rsidRPr="002912F6" w:rsidRDefault="007425A9">
      <w:pPr>
        <w:pStyle w:val="TOC1"/>
        <w:rPr>
          <w:b w:val="0"/>
          <w:caps w:val="0"/>
          <w:sz w:val="22"/>
          <w:lang w:val="nl-NL"/>
        </w:rPr>
      </w:pPr>
      <w:hyperlink w:anchor="_Toc121123247" w:history="1">
        <w:r w:rsidRPr="00AB7839">
          <w:rPr>
            <w:rStyle w:val="Hyperlink"/>
          </w:rPr>
          <w:t>6</w:t>
        </w:r>
        <w:r w:rsidRPr="002912F6">
          <w:rPr>
            <w:b w:val="0"/>
            <w:caps w:val="0"/>
            <w:sz w:val="22"/>
            <w:lang w:val="nl-NL"/>
          </w:rPr>
          <w:tab/>
        </w:r>
        <w:r w:rsidRPr="00AB7839">
          <w:rPr>
            <w:rStyle w:val="Hyperlink"/>
          </w:rPr>
          <w:t>DECO Introduction</w:t>
        </w:r>
        <w:r>
          <w:rPr>
            <w:webHidden/>
          </w:rPr>
          <w:tab/>
        </w:r>
        <w:r>
          <w:rPr>
            <w:webHidden/>
          </w:rPr>
          <w:fldChar w:fldCharType="begin"/>
        </w:r>
        <w:r>
          <w:rPr>
            <w:webHidden/>
          </w:rPr>
          <w:instrText xml:space="preserve"> PAGEREF _Toc121123247 \h </w:instrText>
        </w:r>
        <w:r>
          <w:rPr>
            <w:webHidden/>
          </w:rPr>
        </w:r>
        <w:r>
          <w:rPr>
            <w:webHidden/>
          </w:rPr>
          <w:fldChar w:fldCharType="separate"/>
        </w:r>
        <w:r>
          <w:rPr>
            <w:webHidden/>
          </w:rPr>
          <w:t>11</w:t>
        </w:r>
        <w:r>
          <w:rPr>
            <w:webHidden/>
          </w:rPr>
          <w:fldChar w:fldCharType="end"/>
        </w:r>
      </w:hyperlink>
    </w:p>
    <w:p w14:paraId="46EC8672" w14:textId="77777777" w:rsidR="00DA6909" w:rsidRPr="00701F51" w:rsidRDefault="00F67173" w:rsidP="003B08AF">
      <w:pPr>
        <w:tabs>
          <w:tab w:val="right" w:leader="dot" w:pos="8909"/>
          <w:tab w:val="right" w:leader="dot" w:pos="9639"/>
        </w:tabs>
        <w:rPr>
          <w:b/>
          <w:lang w:val="en-GB"/>
        </w:rPr>
        <w:sectPr w:rsidR="00DA6909" w:rsidRPr="00701F51" w:rsidSect="00C22943">
          <w:footnotePr>
            <w:pos w:val="beneathText"/>
          </w:footnotePr>
          <w:type w:val="continuous"/>
          <w:pgSz w:w="11907" w:h="16840" w:code="9"/>
          <w:pgMar w:top="1134" w:right="1134" w:bottom="1134" w:left="1134" w:header="708" w:footer="708" w:gutter="0"/>
          <w:cols w:space="708"/>
          <w:docGrid w:linePitch="360"/>
        </w:sectPr>
      </w:pPr>
      <w:r w:rsidRPr="000A1E40">
        <w:rPr>
          <w:b/>
          <w:caps/>
          <w:noProof/>
          <w:szCs w:val="20"/>
          <w:lang w:val="en-GB"/>
        </w:rPr>
        <w:fldChar w:fldCharType="end"/>
      </w:r>
    </w:p>
    <w:p w14:paraId="7AEE960F" w14:textId="77777777" w:rsidR="00FE317C" w:rsidRPr="000A1E40" w:rsidRDefault="002961FF" w:rsidP="00FE317C">
      <w:pPr>
        <w:pStyle w:val="Heading1"/>
        <w:ind w:left="431" w:hanging="431"/>
      </w:pPr>
      <w:bookmarkStart w:id="0" w:name="_Toc122159462"/>
      <w:bookmarkStart w:id="1" w:name="_Toc122828623"/>
      <w:bookmarkStart w:id="2" w:name="_Toc122836938"/>
      <w:bookmarkStart w:id="3" w:name="_Ref410213137"/>
      <w:bookmarkStart w:id="4" w:name="_Toc121123231"/>
      <w:r w:rsidRPr="00701F51">
        <w:lastRenderedPageBreak/>
        <w:t>History</w:t>
      </w:r>
      <w:bookmarkEnd w:id="3"/>
      <w:bookmarkEnd w:id="4"/>
    </w:p>
    <w:tbl>
      <w:tblPr>
        <w:tblW w:w="2716"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81"/>
        <w:gridCol w:w="1634"/>
        <w:gridCol w:w="2546"/>
      </w:tblGrid>
      <w:tr w:rsidR="002961FF" w:rsidRPr="000A1E40" w14:paraId="62B71457" w14:textId="77777777" w:rsidTr="00E036E0">
        <w:tc>
          <w:tcPr>
            <w:tcW w:w="1308" w:type="pct"/>
            <w:shd w:val="clear" w:color="auto" w:fill="000000"/>
            <w:vAlign w:val="center"/>
          </w:tcPr>
          <w:p w14:paraId="2DFFA4B4" w14:textId="77777777" w:rsidR="002961FF" w:rsidRPr="000A1E40" w:rsidRDefault="002961FF" w:rsidP="009662E0">
            <w:pPr>
              <w:widowControl w:val="0"/>
              <w:jc w:val="center"/>
              <w:rPr>
                <w:b/>
                <w:color w:val="FFFFFF"/>
                <w:sz w:val="18"/>
                <w:szCs w:val="18"/>
                <w:lang w:val="en-GB"/>
              </w:rPr>
            </w:pPr>
            <w:r w:rsidRPr="000A1E40">
              <w:rPr>
                <w:b/>
                <w:color w:val="FFFFFF"/>
                <w:sz w:val="18"/>
                <w:szCs w:val="18"/>
                <w:lang w:val="en-GB"/>
              </w:rPr>
              <w:t>Date</w:t>
            </w:r>
          </w:p>
        </w:tc>
        <w:tc>
          <w:tcPr>
            <w:tcW w:w="1443" w:type="pct"/>
            <w:shd w:val="clear" w:color="auto" w:fill="000000"/>
            <w:vAlign w:val="center"/>
          </w:tcPr>
          <w:p w14:paraId="435E4C68" w14:textId="77777777" w:rsidR="002961FF" w:rsidRPr="000A1E40" w:rsidRDefault="002961FF" w:rsidP="002961FF">
            <w:pPr>
              <w:widowControl w:val="0"/>
              <w:jc w:val="center"/>
              <w:rPr>
                <w:b/>
                <w:color w:val="FFFFFF"/>
                <w:sz w:val="18"/>
                <w:szCs w:val="18"/>
                <w:lang w:val="en-GB"/>
              </w:rPr>
            </w:pPr>
            <w:r w:rsidRPr="000A1E40">
              <w:rPr>
                <w:b/>
                <w:color w:val="FFFFFF"/>
                <w:sz w:val="18"/>
                <w:szCs w:val="18"/>
                <w:lang w:val="en-GB"/>
              </w:rPr>
              <w:t>Version</w:t>
            </w:r>
          </w:p>
        </w:tc>
        <w:tc>
          <w:tcPr>
            <w:tcW w:w="2249" w:type="pct"/>
            <w:shd w:val="clear" w:color="auto" w:fill="000000"/>
            <w:vAlign w:val="center"/>
          </w:tcPr>
          <w:p w14:paraId="13A60268" w14:textId="77777777" w:rsidR="002961FF" w:rsidRPr="000A1E40" w:rsidRDefault="002961FF" w:rsidP="002961FF">
            <w:pPr>
              <w:widowControl w:val="0"/>
              <w:rPr>
                <w:b/>
                <w:color w:val="FFFFFF"/>
                <w:sz w:val="18"/>
                <w:szCs w:val="18"/>
                <w:lang w:val="en-GB"/>
              </w:rPr>
            </w:pPr>
            <w:r w:rsidRPr="000A1E40">
              <w:rPr>
                <w:b/>
                <w:color w:val="FFFFFF"/>
                <w:sz w:val="18"/>
                <w:szCs w:val="18"/>
                <w:lang w:val="en-GB"/>
              </w:rPr>
              <w:t>Description</w:t>
            </w:r>
          </w:p>
        </w:tc>
      </w:tr>
      <w:tr w:rsidR="002961FF" w:rsidRPr="000A1E40" w14:paraId="7A8D55B5" w14:textId="77777777" w:rsidTr="00E036E0">
        <w:tc>
          <w:tcPr>
            <w:tcW w:w="1308" w:type="pct"/>
            <w:vAlign w:val="center"/>
          </w:tcPr>
          <w:p w14:paraId="24942F2A" w14:textId="77777777" w:rsidR="002961FF" w:rsidRPr="000A1E40" w:rsidRDefault="00AB09F8" w:rsidP="009662E0">
            <w:pPr>
              <w:widowControl w:val="0"/>
              <w:jc w:val="center"/>
              <w:rPr>
                <w:sz w:val="18"/>
                <w:szCs w:val="18"/>
                <w:lang w:val="en-GB"/>
              </w:rPr>
            </w:pPr>
            <w:r>
              <w:rPr>
                <w:sz w:val="18"/>
                <w:szCs w:val="18"/>
                <w:lang w:val="en-GB"/>
              </w:rPr>
              <w:t>20-08-2020</w:t>
            </w:r>
          </w:p>
        </w:tc>
        <w:tc>
          <w:tcPr>
            <w:tcW w:w="1443" w:type="pct"/>
            <w:vAlign w:val="center"/>
          </w:tcPr>
          <w:p w14:paraId="63E224C3" w14:textId="77777777" w:rsidR="002961FF" w:rsidRPr="000A1E40" w:rsidRDefault="00AB09F8" w:rsidP="00C85256">
            <w:pPr>
              <w:widowControl w:val="0"/>
              <w:jc w:val="center"/>
              <w:rPr>
                <w:sz w:val="18"/>
                <w:szCs w:val="18"/>
                <w:lang w:val="en-GB"/>
              </w:rPr>
            </w:pPr>
            <w:r>
              <w:rPr>
                <w:sz w:val="18"/>
                <w:szCs w:val="18"/>
                <w:lang w:val="en-GB"/>
              </w:rPr>
              <w:t>1.00</w:t>
            </w:r>
          </w:p>
        </w:tc>
        <w:tc>
          <w:tcPr>
            <w:tcW w:w="2249" w:type="pct"/>
            <w:vAlign w:val="center"/>
          </w:tcPr>
          <w:p w14:paraId="75A94A1E" w14:textId="77777777" w:rsidR="002961FF" w:rsidRPr="000A1E40" w:rsidRDefault="00AB09F8" w:rsidP="002961FF">
            <w:pPr>
              <w:widowControl w:val="0"/>
              <w:rPr>
                <w:sz w:val="18"/>
                <w:szCs w:val="18"/>
                <w:lang w:val="en-GB"/>
              </w:rPr>
            </w:pPr>
            <w:r>
              <w:rPr>
                <w:sz w:val="18"/>
                <w:szCs w:val="18"/>
                <w:lang w:val="en-GB"/>
              </w:rPr>
              <w:t>Original version</w:t>
            </w:r>
          </w:p>
        </w:tc>
      </w:tr>
      <w:tr w:rsidR="002961FF" w:rsidRPr="000A1E40" w14:paraId="3224E4EE" w14:textId="77777777" w:rsidTr="00E036E0">
        <w:tc>
          <w:tcPr>
            <w:tcW w:w="1308" w:type="pct"/>
            <w:vAlign w:val="center"/>
          </w:tcPr>
          <w:p w14:paraId="1B1E07DA" w14:textId="77777777" w:rsidR="002961FF" w:rsidRPr="000A1E40" w:rsidRDefault="003662D1" w:rsidP="009662E0">
            <w:pPr>
              <w:widowControl w:val="0"/>
              <w:jc w:val="center"/>
              <w:rPr>
                <w:sz w:val="18"/>
                <w:szCs w:val="18"/>
                <w:lang w:val="en-GB"/>
              </w:rPr>
            </w:pPr>
            <w:r>
              <w:rPr>
                <w:sz w:val="18"/>
                <w:szCs w:val="18"/>
                <w:lang w:val="en-GB"/>
              </w:rPr>
              <w:t>January 2021</w:t>
            </w:r>
          </w:p>
        </w:tc>
        <w:tc>
          <w:tcPr>
            <w:tcW w:w="1443" w:type="pct"/>
            <w:vAlign w:val="center"/>
          </w:tcPr>
          <w:p w14:paraId="6A1FFCDA" w14:textId="77777777" w:rsidR="002961FF" w:rsidRPr="000A1E40" w:rsidRDefault="003662D1" w:rsidP="002961FF">
            <w:pPr>
              <w:widowControl w:val="0"/>
              <w:jc w:val="center"/>
              <w:rPr>
                <w:sz w:val="18"/>
                <w:szCs w:val="18"/>
                <w:lang w:val="en-GB"/>
              </w:rPr>
            </w:pPr>
            <w:r>
              <w:rPr>
                <w:sz w:val="18"/>
                <w:szCs w:val="18"/>
                <w:lang w:val="en-GB"/>
              </w:rPr>
              <w:t>1.10</w:t>
            </w:r>
          </w:p>
        </w:tc>
        <w:tc>
          <w:tcPr>
            <w:tcW w:w="2249" w:type="pct"/>
            <w:vAlign w:val="center"/>
          </w:tcPr>
          <w:p w14:paraId="68341C0C" w14:textId="77777777" w:rsidR="002961FF" w:rsidRPr="000A1E40" w:rsidRDefault="003662D1" w:rsidP="002961FF">
            <w:pPr>
              <w:widowControl w:val="0"/>
              <w:rPr>
                <w:sz w:val="18"/>
                <w:szCs w:val="18"/>
                <w:lang w:val="en-GB"/>
              </w:rPr>
            </w:pPr>
            <w:r>
              <w:rPr>
                <w:sz w:val="18"/>
                <w:szCs w:val="18"/>
                <w:lang w:val="en-GB"/>
              </w:rPr>
              <w:t>Updated version</w:t>
            </w:r>
          </w:p>
        </w:tc>
      </w:tr>
      <w:tr w:rsidR="00A7484C" w:rsidRPr="000A1E40" w14:paraId="01E8C196" w14:textId="77777777" w:rsidTr="00E036E0">
        <w:tc>
          <w:tcPr>
            <w:tcW w:w="1308" w:type="pct"/>
            <w:vAlign w:val="center"/>
          </w:tcPr>
          <w:p w14:paraId="4C6F5FDE" w14:textId="77777777" w:rsidR="00A7484C" w:rsidRPr="000A1E40" w:rsidRDefault="00A7484C" w:rsidP="00A7484C">
            <w:pPr>
              <w:jc w:val="center"/>
              <w:rPr>
                <w:rFonts w:cs="Calibri"/>
                <w:color w:val="000000"/>
                <w:sz w:val="18"/>
                <w:szCs w:val="18"/>
                <w:lang w:val="en-GB"/>
              </w:rPr>
            </w:pPr>
            <w:r>
              <w:rPr>
                <w:rFonts w:cs="Calibri"/>
                <w:color w:val="000000"/>
                <w:sz w:val="18"/>
                <w:szCs w:val="18"/>
                <w:lang w:val="en-GB"/>
              </w:rPr>
              <w:t>March 2022</w:t>
            </w:r>
          </w:p>
        </w:tc>
        <w:tc>
          <w:tcPr>
            <w:tcW w:w="1443" w:type="pct"/>
            <w:vAlign w:val="center"/>
          </w:tcPr>
          <w:p w14:paraId="67BDA695" w14:textId="77777777" w:rsidR="00A7484C" w:rsidRPr="000A1E40" w:rsidRDefault="00A7484C" w:rsidP="00A7484C">
            <w:pPr>
              <w:widowControl w:val="0"/>
              <w:jc w:val="center"/>
              <w:rPr>
                <w:sz w:val="18"/>
                <w:szCs w:val="18"/>
                <w:lang w:val="en-GB"/>
              </w:rPr>
            </w:pPr>
            <w:r>
              <w:rPr>
                <w:sz w:val="18"/>
                <w:szCs w:val="18"/>
                <w:lang w:val="en-GB"/>
              </w:rPr>
              <w:t>1.20</w:t>
            </w:r>
          </w:p>
        </w:tc>
        <w:tc>
          <w:tcPr>
            <w:tcW w:w="2249" w:type="pct"/>
            <w:vAlign w:val="center"/>
          </w:tcPr>
          <w:p w14:paraId="71AC8149" w14:textId="77777777" w:rsidR="00A7484C" w:rsidRPr="000A1E40" w:rsidRDefault="00A7484C" w:rsidP="00A7484C">
            <w:pPr>
              <w:widowControl w:val="0"/>
              <w:rPr>
                <w:sz w:val="18"/>
                <w:szCs w:val="18"/>
                <w:lang w:val="en-GB"/>
              </w:rPr>
            </w:pPr>
            <w:r>
              <w:rPr>
                <w:sz w:val="18"/>
                <w:szCs w:val="18"/>
                <w:lang w:val="en-GB"/>
              </w:rPr>
              <w:t>Updated version</w:t>
            </w:r>
          </w:p>
        </w:tc>
      </w:tr>
      <w:tr w:rsidR="00A7484C" w:rsidRPr="000A1E40" w14:paraId="1AC03075" w14:textId="77777777" w:rsidTr="00E036E0">
        <w:tc>
          <w:tcPr>
            <w:tcW w:w="1308" w:type="pct"/>
            <w:vAlign w:val="center"/>
          </w:tcPr>
          <w:p w14:paraId="595758E7" w14:textId="77777777" w:rsidR="00A7484C" w:rsidRPr="000A1E40" w:rsidRDefault="007425A9" w:rsidP="007425A9">
            <w:pPr>
              <w:jc w:val="center"/>
              <w:rPr>
                <w:rFonts w:cs="Calibri"/>
                <w:color w:val="000000"/>
                <w:sz w:val="18"/>
                <w:szCs w:val="18"/>
                <w:lang w:val="en-GB"/>
              </w:rPr>
            </w:pPr>
            <w:r>
              <w:rPr>
                <w:rFonts w:cs="Calibri"/>
                <w:color w:val="000000"/>
                <w:sz w:val="18"/>
                <w:szCs w:val="18"/>
                <w:lang w:val="en-GB"/>
              </w:rPr>
              <w:t xml:space="preserve">December </w:t>
            </w:r>
            <w:r w:rsidR="00E036E0">
              <w:rPr>
                <w:rFonts w:cs="Calibri"/>
                <w:color w:val="000000"/>
                <w:sz w:val="18"/>
                <w:szCs w:val="18"/>
                <w:lang w:val="en-GB"/>
              </w:rPr>
              <w:t>2022</w:t>
            </w:r>
          </w:p>
        </w:tc>
        <w:tc>
          <w:tcPr>
            <w:tcW w:w="1443" w:type="pct"/>
            <w:vAlign w:val="center"/>
          </w:tcPr>
          <w:p w14:paraId="06FA85B8" w14:textId="77777777" w:rsidR="00A7484C" w:rsidRPr="000A1E40" w:rsidRDefault="00E036E0" w:rsidP="00A7484C">
            <w:pPr>
              <w:widowControl w:val="0"/>
              <w:jc w:val="center"/>
              <w:rPr>
                <w:sz w:val="18"/>
                <w:szCs w:val="18"/>
                <w:lang w:val="en-GB"/>
              </w:rPr>
            </w:pPr>
            <w:r>
              <w:rPr>
                <w:sz w:val="18"/>
                <w:szCs w:val="18"/>
                <w:lang w:val="en-GB"/>
              </w:rPr>
              <w:t>2.00</w:t>
            </w:r>
          </w:p>
        </w:tc>
        <w:tc>
          <w:tcPr>
            <w:tcW w:w="2249" w:type="pct"/>
            <w:vAlign w:val="center"/>
          </w:tcPr>
          <w:p w14:paraId="53E88842" w14:textId="77777777" w:rsidR="00A7484C" w:rsidRPr="000A1E40" w:rsidRDefault="00E036E0" w:rsidP="00A7484C">
            <w:pPr>
              <w:widowControl w:val="0"/>
              <w:rPr>
                <w:sz w:val="18"/>
                <w:szCs w:val="18"/>
                <w:lang w:val="en-GB"/>
              </w:rPr>
            </w:pPr>
            <w:r>
              <w:rPr>
                <w:sz w:val="18"/>
                <w:szCs w:val="18"/>
                <w:lang w:val="en-GB"/>
              </w:rPr>
              <w:t>Updated major version</w:t>
            </w:r>
          </w:p>
        </w:tc>
      </w:tr>
      <w:tr w:rsidR="00A7484C" w:rsidRPr="000A1E40" w14:paraId="2E41BBBA" w14:textId="77777777" w:rsidTr="00E036E0">
        <w:tc>
          <w:tcPr>
            <w:tcW w:w="1308" w:type="pct"/>
            <w:vAlign w:val="center"/>
          </w:tcPr>
          <w:p w14:paraId="5A0FC23B" w14:textId="77777777" w:rsidR="00A7484C" w:rsidRPr="000A1E40" w:rsidRDefault="00A7484C" w:rsidP="00A7484C">
            <w:pPr>
              <w:widowControl w:val="0"/>
              <w:autoSpaceDE w:val="0"/>
              <w:autoSpaceDN w:val="0"/>
              <w:adjustRightInd w:val="0"/>
              <w:ind w:left="284" w:hanging="284"/>
              <w:jc w:val="center"/>
              <w:rPr>
                <w:rFonts w:cs="Calibri"/>
                <w:color w:val="000000"/>
                <w:sz w:val="18"/>
                <w:szCs w:val="18"/>
                <w:lang w:val="en-GB"/>
              </w:rPr>
            </w:pPr>
          </w:p>
        </w:tc>
        <w:tc>
          <w:tcPr>
            <w:tcW w:w="1443" w:type="pct"/>
            <w:vAlign w:val="center"/>
          </w:tcPr>
          <w:p w14:paraId="299B4773" w14:textId="77777777" w:rsidR="00A7484C" w:rsidRPr="000A1E40" w:rsidRDefault="00A7484C" w:rsidP="00A7484C">
            <w:pPr>
              <w:widowControl w:val="0"/>
              <w:jc w:val="center"/>
              <w:rPr>
                <w:sz w:val="18"/>
                <w:szCs w:val="18"/>
                <w:lang w:val="en-GB"/>
              </w:rPr>
            </w:pPr>
          </w:p>
        </w:tc>
        <w:tc>
          <w:tcPr>
            <w:tcW w:w="2249" w:type="pct"/>
            <w:vAlign w:val="center"/>
          </w:tcPr>
          <w:p w14:paraId="4510BD7A" w14:textId="77777777" w:rsidR="00A7484C" w:rsidRPr="000A1E40" w:rsidRDefault="00A7484C" w:rsidP="00A7484C">
            <w:pPr>
              <w:widowControl w:val="0"/>
              <w:rPr>
                <w:sz w:val="18"/>
                <w:szCs w:val="18"/>
                <w:lang w:val="en-GB"/>
              </w:rPr>
            </w:pPr>
          </w:p>
        </w:tc>
      </w:tr>
      <w:tr w:rsidR="00A7484C" w:rsidRPr="000A1E40" w14:paraId="58FB5C28" w14:textId="77777777" w:rsidTr="00E036E0">
        <w:tc>
          <w:tcPr>
            <w:tcW w:w="1308" w:type="pct"/>
            <w:vAlign w:val="center"/>
          </w:tcPr>
          <w:p w14:paraId="2ACB9036" w14:textId="77777777" w:rsidR="00A7484C" w:rsidRPr="000A1E40" w:rsidRDefault="00A7484C" w:rsidP="00A7484C">
            <w:pPr>
              <w:widowControl w:val="0"/>
              <w:autoSpaceDE w:val="0"/>
              <w:autoSpaceDN w:val="0"/>
              <w:adjustRightInd w:val="0"/>
              <w:jc w:val="center"/>
              <w:rPr>
                <w:rFonts w:cs="Calibri"/>
                <w:bCs/>
                <w:iCs/>
                <w:color w:val="000000"/>
                <w:sz w:val="18"/>
                <w:szCs w:val="18"/>
                <w:lang w:val="en-GB"/>
              </w:rPr>
            </w:pPr>
          </w:p>
        </w:tc>
        <w:tc>
          <w:tcPr>
            <w:tcW w:w="1443" w:type="pct"/>
            <w:vAlign w:val="center"/>
          </w:tcPr>
          <w:p w14:paraId="5E681F96" w14:textId="77777777" w:rsidR="00A7484C" w:rsidRPr="000A1E40" w:rsidRDefault="00A7484C" w:rsidP="00A7484C">
            <w:pPr>
              <w:widowControl w:val="0"/>
              <w:jc w:val="center"/>
              <w:rPr>
                <w:sz w:val="18"/>
                <w:szCs w:val="18"/>
                <w:lang w:val="en-GB"/>
              </w:rPr>
            </w:pPr>
          </w:p>
        </w:tc>
        <w:tc>
          <w:tcPr>
            <w:tcW w:w="2249" w:type="pct"/>
            <w:vAlign w:val="center"/>
          </w:tcPr>
          <w:p w14:paraId="5B90B1A1" w14:textId="77777777" w:rsidR="00A7484C" w:rsidRPr="00701F51" w:rsidRDefault="00A7484C" w:rsidP="00A7484C">
            <w:pPr>
              <w:widowControl w:val="0"/>
              <w:rPr>
                <w:sz w:val="18"/>
                <w:szCs w:val="18"/>
                <w:lang w:val="en-GB"/>
              </w:rPr>
            </w:pPr>
          </w:p>
        </w:tc>
      </w:tr>
      <w:tr w:rsidR="00A7484C" w:rsidRPr="000A1E40" w14:paraId="065636DC" w14:textId="77777777" w:rsidTr="00E036E0">
        <w:tc>
          <w:tcPr>
            <w:tcW w:w="1308" w:type="pct"/>
            <w:vAlign w:val="center"/>
          </w:tcPr>
          <w:p w14:paraId="3E0B4F3C" w14:textId="77777777" w:rsidR="00A7484C" w:rsidRPr="000A1E40" w:rsidRDefault="00A7484C" w:rsidP="00A7484C">
            <w:pPr>
              <w:widowControl w:val="0"/>
              <w:autoSpaceDE w:val="0"/>
              <w:autoSpaceDN w:val="0"/>
              <w:adjustRightInd w:val="0"/>
              <w:jc w:val="center"/>
              <w:rPr>
                <w:rFonts w:cs="Calibri"/>
                <w:bCs/>
                <w:iCs/>
                <w:sz w:val="18"/>
                <w:szCs w:val="18"/>
                <w:lang w:val="en-GB"/>
              </w:rPr>
            </w:pPr>
          </w:p>
        </w:tc>
        <w:tc>
          <w:tcPr>
            <w:tcW w:w="1443" w:type="pct"/>
            <w:vAlign w:val="center"/>
          </w:tcPr>
          <w:p w14:paraId="52EB8F6E" w14:textId="77777777" w:rsidR="00A7484C" w:rsidRPr="000A1E40" w:rsidRDefault="00A7484C" w:rsidP="00A7484C">
            <w:pPr>
              <w:widowControl w:val="0"/>
              <w:jc w:val="center"/>
              <w:rPr>
                <w:sz w:val="18"/>
                <w:szCs w:val="18"/>
                <w:lang w:val="en-GB"/>
              </w:rPr>
            </w:pPr>
          </w:p>
        </w:tc>
        <w:tc>
          <w:tcPr>
            <w:tcW w:w="2249" w:type="pct"/>
            <w:vAlign w:val="center"/>
          </w:tcPr>
          <w:p w14:paraId="31EA589C" w14:textId="77777777" w:rsidR="00A7484C" w:rsidRPr="00701F51" w:rsidRDefault="00A7484C" w:rsidP="00A7484C">
            <w:pPr>
              <w:widowControl w:val="0"/>
              <w:rPr>
                <w:sz w:val="18"/>
                <w:szCs w:val="18"/>
                <w:lang w:val="en-GB"/>
              </w:rPr>
            </w:pPr>
          </w:p>
        </w:tc>
      </w:tr>
      <w:tr w:rsidR="00A7484C" w:rsidRPr="000A1E40" w14:paraId="55570C0C" w14:textId="77777777" w:rsidTr="00E036E0">
        <w:tc>
          <w:tcPr>
            <w:tcW w:w="1308" w:type="pct"/>
            <w:vAlign w:val="center"/>
          </w:tcPr>
          <w:p w14:paraId="348355C3" w14:textId="77777777" w:rsidR="00A7484C" w:rsidRDefault="00A7484C" w:rsidP="00A7484C">
            <w:pPr>
              <w:widowControl w:val="0"/>
              <w:autoSpaceDE w:val="0"/>
              <w:autoSpaceDN w:val="0"/>
              <w:adjustRightInd w:val="0"/>
              <w:jc w:val="center"/>
              <w:rPr>
                <w:rFonts w:cs="Calibri"/>
                <w:bCs/>
                <w:iCs/>
                <w:sz w:val="18"/>
                <w:szCs w:val="18"/>
                <w:lang w:val="en-GB"/>
              </w:rPr>
            </w:pPr>
          </w:p>
        </w:tc>
        <w:tc>
          <w:tcPr>
            <w:tcW w:w="1443" w:type="pct"/>
            <w:vAlign w:val="center"/>
          </w:tcPr>
          <w:p w14:paraId="2D7DEA64" w14:textId="77777777" w:rsidR="00A7484C" w:rsidRDefault="00A7484C" w:rsidP="00A7484C">
            <w:pPr>
              <w:widowControl w:val="0"/>
              <w:jc w:val="center"/>
              <w:rPr>
                <w:sz w:val="18"/>
                <w:szCs w:val="18"/>
                <w:lang w:val="en-GB"/>
              </w:rPr>
            </w:pPr>
          </w:p>
        </w:tc>
        <w:tc>
          <w:tcPr>
            <w:tcW w:w="2249" w:type="pct"/>
            <w:vAlign w:val="center"/>
          </w:tcPr>
          <w:p w14:paraId="5295BBEB" w14:textId="77777777" w:rsidR="00A7484C" w:rsidRPr="00701F51" w:rsidRDefault="00A7484C" w:rsidP="00A7484C">
            <w:pPr>
              <w:widowControl w:val="0"/>
              <w:rPr>
                <w:sz w:val="18"/>
                <w:szCs w:val="18"/>
                <w:lang w:val="en-GB"/>
              </w:rPr>
            </w:pPr>
          </w:p>
        </w:tc>
      </w:tr>
    </w:tbl>
    <w:p w14:paraId="077614DC" w14:textId="77777777" w:rsidR="004C6D9F" w:rsidRPr="00701F51" w:rsidRDefault="004C6D9F" w:rsidP="00FE317C">
      <w:pPr>
        <w:rPr>
          <w:lang w:val="en-GB"/>
        </w:rPr>
      </w:pPr>
    </w:p>
    <w:p w14:paraId="580AEFFF" w14:textId="77777777" w:rsidR="004C6D9F" w:rsidRPr="000A1E40" w:rsidRDefault="004C6D9F" w:rsidP="00FE317C">
      <w:pPr>
        <w:rPr>
          <w:lang w:val="en-GB"/>
        </w:rPr>
      </w:pPr>
    </w:p>
    <w:p w14:paraId="36A5ECB1" w14:textId="77777777" w:rsidR="004C6D9F" w:rsidRPr="000A1E40" w:rsidRDefault="004C6D9F" w:rsidP="00FE317C">
      <w:pPr>
        <w:rPr>
          <w:lang w:val="en-GB"/>
        </w:rPr>
        <w:sectPr w:rsidR="004C6D9F" w:rsidRPr="000A1E40" w:rsidSect="002961FF">
          <w:headerReference w:type="even" r:id="rId21"/>
          <w:headerReference w:type="default" r:id="rId22"/>
          <w:headerReference w:type="first" r:id="rId23"/>
          <w:footnotePr>
            <w:pos w:val="beneathText"/>
          </w:footnotePr>
          <w:pgSz w:w="11907" w:h="16840" w:code="9"/>
          <w:pgMar w:top="1134" w:right="851" w:bottom="1134" w:left="851" w:header="567" w:footer="567" w:gutter="0"/>
          <w:cols w:space="708"/>
          <w:noEndnote/>
          <w:docGrid w:linePitch="299"/>
        </w:sectPr>
      </w:pPr>
    </w:p>
    <w:p w14:paraId="16762117" w14:textId="77777777" w:rsidR="00DA6909" w:rsidRPr="000A1E40" w:rsidRDefault="00A508EE" w:rsidP="009F1A2D">
      <w:pPr>
        <w:pStyle w:val="Heading1"/>
      </w:pPr>
      <w:bookmarkStart w:id="5" w:name="_Toc114904531"/>
      <w:bookmarkStart w:id="6" w:name="_Toc137183272"/>
      <w:bookmarkStart w:id="7" w:name="_Ref265743290"/>
      <w:bookmarkStart w:id="8" w:name="_Ref265743423"/>
      <w:bookmarkStart w:id="9" w:name="_Ref371596253"/>
      <w:bookmarkStart w:id="10" w:name="_Toc121123232"/>
      <w:bookmarkEnd w:id="0"/>
      <w:bookmarkEnd w:id="1"/>
      <w:bookmarkEnd w:id="2"/>
      <w:r w:rsidRPr="000A1E40">
        <w:lastRenderedPageBreak/>
        <w:t>M</w:t>
      </w:r>
      <w:r w:rsidR="00695A1C" w:rsidRPr="000A1E40">
        <w:t>essage formatting</w:t>
      </w:r>
      <w:bookmarkEnd w:id="5"/>
      <w:bookmarkEnd w:id="6"/>
      <w:bookmarkEnd w:id="7"/>
      <w:bookmarkEnd w:id="8"/>
      <w:bookmarkEnd w:id="9"/>
      <w:bookmarkEnd w:id="10"/>
    </w:p>
    <w:p w14:paraId="4CE01A37" w14:textId="77777777" w:rsidR="00A508EE" w:rsidRPr="000A1E40" w:rsidRDefault="00A508EE" w:rsidP="00C85256">
      <w:pPr>
        <w:pStyle w:val="Heading2"/>
        <w:rPr>
          <w:lang w:val="en-GB"/>
        </w:rPr>
      </w:pPr>
      <w:bookmarkStart w:id="11" w:name="_Toc121123233"/>
      <w:r w:rsidRPr="000A1E40">
        <w:rPr>
          <w:lang w:val="en-GB"/>
        </w:rPr>
        <w:t>Message formatting - General</w:t>
      </w:r>
      <w:bookmarkEnd w:id="11"/>
    </w:p>
    <w:p w14:paraId="4C5A85EC" w14:textId="77777777" w:rsidR="00A508EE" w:rsidRPr="00701F51" w:rsidRDefault="00A508EE" w:rsidP="00C85256">
      <w:pPr>
        <w:pStyle w:val="Heading3"/>
        <w:rPr>
          <w:lang w:val="en-GB"/>
        </w:rPr>
      </w:pPr>
      <w:bookmarkStart w:id="12" w:name="_Toc121123234"/>
      <w:r w:rsidRPr="00701F51">
        <w:rPr>
          <w:lang w:val="en-GB"/>
        </w:rPr>
        <w:t xml:space="preserve">Usage </w:t>
      </w:r>
      <w:r w:rsidRPr="000A1E40">
        <w:rPr>
          <w:lang w:val="en-GB"/>
        </w:rPr>
        <w:t>Indicators</w:t>
      </w:r>
      <w:bookmarkEnd w:id="12"/>
    </w:p>
    <w:p w14:paraId="47D095B0" w14:textId="77777777" w:rsidR="00A508EE" w:rsidRPr="000A1E40" w:rsidRDefault="00A508EE" w:rsidP="00A508EE">
      <w:pPr>
        <w:pStyle w:val="BodyText"/>
        <w:rPr>
          <w:rFonts w:eastAsia="MS ??"/>
          <w:spacing w:val="0"/>
          <w:lang w:val="en-GB"/>
        </w:rPr>
      </w:pPr>
      <w:r w:rsidRPr="000A1E40">
        <w:rPr>
          <w:rFonts w:eastAsia="MS ??"/>
          <w:spacing w:val="0"/>
          <w:lang w:val="en-GB"/>
        </w:rPr>
        <w:t xml:space="preserve">Usage Indicators are implementation-related indicators that further detail the use of “Conditional” Status Indicators. Usage Indicators are applied at all levels of the guidelines and shown adjacent to data items such as segment groups, segments, composite data elements and simple data elements. They dictate the agreed usage of the data items or entities. The Usage Indicators are: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91"/>
        <w:gridCol w:w="9164"/>
      </w:tblGrid>
      <w:tr w:rsidR="00A508EE" w:rsidRPr="000A1E40" w14:paraId="5E4691F4" w14:textId="77777777" w:rsidTr="00480C69">
        <w:trPr>
          <w:tblHeader/>
        </w:trPr>
        <w:tc>
          <w:tcPr>
            <w:tcW w:w="691" w:type="dxa"/>
            <w:shd w:val="clear" w:color="auto" w:fill="000000"/>
          </w:tcPr>
          <w:p w14:paraId="280B4A72" w14:textId="77777777" w:rsidR="00A508EE" w:rsidRPr="000A1E40" w:rsidRDefault="00A508EE" w:rsidP="00480C69">
            <w:pPr>
              <w:pStyle w:val="BodyText"/>
              <w:spacing w:after="0" w:line="240" w:lineRule="auto"/>
              <w:jc w:val="center"/>
              <w:rPr>
                <w:rFonts w:eastAsia="MS ??"/>
                <w:b/>
                <w:color w:val="FFFFFF"/>
                <w:spacing w:val="0"/>
                <w:sz w:val="18"/>
                <w:szCs w:val="18"/>
                <w:lang w:val="en-GB"/>
              </w:rPr>
            </w:pPr>
            <w:r w:rsidRPr="000A1E40">
              <w:rPr>
                <w:rFonts w:eastAsia="MS ??"/>
                <w:b/>
                <w:color w:val="FFFFFF"/>
                <w:spacing w:val="0"/>
                <w:sz w:val="18"/>
                <w:szCs w:val="18"/>
                <w:lang w:val="en-GB"/>
              </w:rPr>
              <w:t>Value</w:t>
            </w:r>
          </w:p>
        </w:tc>
        <w:tc>
          <w:tcPr>
            <w:tcW w:w="9164" w:type="dxa"/>
            <w:shd w:val="clear" w:color="auto" w:fill="000000"/>
          </w:tcPr>
          <w:p w14:paraId="5433B228" w14:textId="77777777" w:rsidR="00A508EE" w:rsidRPr="000A1E40" w:rsidRDefault="00A508EE" w:rsidP="00480C69">
            <w:pPr>
              <w:pStyle w:val="BodyText"/>
              <w:spacing w:after="0" w:line="240" w:lineRule="auto"/>
              <w:rPr>
                <w:rFonts w:eastAsia="MS ??"/>
                <w:b/>
                <w:color w:val="FFFFFF"/>
                <w:spacing w:val="0"/>
                <w:sz w:val="18"/>
                <w:szCs w:val="18"/>
                <w:lang w:val="en-GB"/>
              </w:rPr>
            </w:pPr>
            <w:r w:rsidRPr="000A1E40">
              <w:rPr>
                <w:rFonts w:eastAsia="MS ??"/>
                <w:b/>
                <w:color w:val="FFFFFF"/>
                <w:spacing w:val="0"/>
                <w:sz w:val="18"/>
                <w:szCs w:val="18"/>
                <w:lang w:val="en-GB"/>
              </w:rPr>
              <w:t>Description</w:t>
            </w:r>
          </w:p>
        </w:tc>
      </w:tr>
      <w:tr w:rsidR="00A508EE" w:rsidRPr="000A1E40" w14:paraId="59B629A1" w14:textId="77777777" w:rsidTr="00480C69">
        <w:tc>
          <w:tcPr>
            <w:tcW w:w="691" w:type="dxa"/>
          </w:tcPr>
          <w:p w14:paraId="545A2D48" w14:textId="77777777" w:rsidR="00A508EE" w:rsidRPr="000A1E40" w:rsidRDefault="00A508EE" w:rsidP="00480C69">
            <w:pPr>
              <w:pStyle w:val="BodyText"/>
              <w:spacing w:after="0" w:line="240" w:lineRule="auto"/>
              <w:jc w:val="center"/>
              <w:rPr>
                <w:rFonts w:eastAsia="MS ??"/>
                <w:spacing w:val="0"/>
                <w:sz w:val="18"/>
                <w:szCs w:val="18"/>
                <w:lang w:val="en-GB"/>
              </w:rPr>
            </w:pPr>
            <w:r w:rsidRPr="000A1E40">
              <w:rPr>
                <w:rFonts w:eastAsia="MS ??"/>
                <w:spacing w:val="0"/>
                <w:sz w:val="18"/>
                <w:szCs w:val="18"/>
                <w:lang w:val="en-GB"/>
              </w:rPr>
              <w:t>R</w:t>
            </w:r>
          </w:p>
        </w:tc>
        <w:tc>
          <w:tcPr>
            <w:tcW w:w="9164" w:type="dxa"/>
          </w:tcPr>
          <w:p w14:paraId="228815B9" w14:textId="77777777" w:rsidR="00A508EE" w:rsidRPr="000A1E40" w:rsidRDefault="00A508EE" w:rsidP="00480C69">
            <w:pPr>
              <w:pStyle w:val="BodyText"/>
              <w:spacing w:after="0" w:line="240" w:lineRule="auto"/>
              <w:rPr>
                <w:rFonts w:eastAsia="MS ??"/>
                <w:spacing w:val="0"/>
                <w:sz w:val="18"/>
                <w:szCs w:val="18"/>
                <w:lang w:val="en-GB"/>
              </w:rPr>
            </w:pPr>
            <w:r w:rsidRPr="000A1E40">
              <w:rPr>
                <w:rFonts w:eastAsia="MS ??"/>
                <w:b/>
                <w:spacing w:val="0"/>
                <w:sz w:val="18"/>
                <w:szCs w:val="18"/>
                <w:lang w:val="en-GB"/>
              </w:rPr>
              <w:t>Required</w:t>
            </w:r>
            <w:r w:rsidRPr="000A1E40">
              <w:rPr>
                <w:rFonts w:eastAsia="MS ??"/>
                <w:spacing w:val="0"/>
                <w:sz w:val="18"/>
                <w:szCs w:val="18"/>
                <w:lang w:val="en-GB"/>
              </w:rPr>
              <w:br/>
              <w:t>Indicates the item must be transmitted in this implementation.</w:t>
            </w:r>
          </w:p>
        </w:tc>
      </w:tr>
      <w:tr w:rsidR="00A508EE" w:rsidRPr="000A1E40" w14:paraId="55E77FFD" w14:textId="77777777" w:rsidTr="00480C69">
        <w:tc>
          <w:tcPr>
            <w:tcW w:w="691" w:type="dxa"/>
          </w:tcPr>
          <w:p w14:paraId="3C67F402" w14:textId="77777777" w:rsidR="00A508EE" w:rsidRPr="000A1E40" w:rsidRDefault="00A508EE" w:rsidP="00480C69">
            <w:pPr>
              <w:pStyle w:val="BodyText"/>
              <w:spacing w:after="0" w:line="240" w:lineRule="auto"/>
              <w:jc w:val="center"/>
              <w:rPr>
                <w:rFonts w:eastAsia="MS ??"/>
                <w:spacing w:val="0"/>
                <w:sz w:val="18"/>
                <w:szCs w:val="18"/>
                <w:lang w:val="en-GB"/>
              </w:rPr>
            </w:pPr>
            <w:r w:rsidRPr="000A1E40">
              <w:rPr>
                <w:rFonts w:eastAsia="MS ??"/>
                <w:spacing w:val="0"/>
                <w:sz w:val="18"/>
                <w:szCs w:val="18"/>
                <w:lang w:val="en-GB"/>
              </w:rPr>
              <w:t>D</w:t>
            </w:r>
          </w:p>
        </w:tc>
        <w:tc>
          <w:tcPr>
            <w:tcW w:w="9164" w:type="dxa"/>
          </w:tcPr>
          <w:p w14:paraId="7B08C77E" w14:textId="77777777" w:rsidR="00A508EE" w:rsidRPr="000A1E40" w:rsidRDefault="00A508EE" w:rsidP="00480C69">
            <w:pPr>
              <w:pStyle w:val="BodyText"/>
              <w:spacing w:after="0" w:line="240" w:lineRule="auto"/>
              <w:ind w:left="18" w:hanging="18"/>
              <w:rPr>
                <w:rFonts w:eastAsia="MS ??"/>
                <w:spacing w:val="0"/>
                <w:sz w:val="18"/>
                <w:szCs w:val="18"/>
                <w:lang w:val="en-GB"/>
              </w:rPr>
            </w:pPr>
            <w:r w:rsidRPr="000A1E40">
              <w:rPr>
                <w:rFonts w:eastAsia="MS ??"/>
                <w:b/>
                <w:spacing w:val="0"/>
                <w:sz w:val="18"/>
                <w:szCs w:val="18"/>
                <w:lang w:val="en-GB"/>
              </w:rPr>
              <w:t>Dependent</w:t>
            </w:r>
            <w:r w:rsidRPr="000A1E40">
              <w:rPr>
                <w:rFonts w:eastAsia="MS ??"/>
                <w:spacing w:val="0"/>
                <w:sz w:val="18"/>
                <w:szCs w:val="18"/>
                <w:lang w:val="en-GB"/>
              </w:rPr>
              <w:br/>
              <w:t xml:space="preserve">Indicates that the use of the item is depending on a well-defined condition or set of conditions. These conditions must be clearly specified in the relevant implementation guideline. This indicator is only used if the usage of the dependant attribute is depending on other information </w:t>
            </w:r>
            <w:r w:rsidRPr="000A1E40">
              <w:rPr>
                <w:rFonts w:eastAsia="MS ??"/>
                <w:spacing w:val="0"/>
                <w:sz w:val="18"/>
                <w:szCs w:val="18"/>
                <w:u w:val="single"/>
                <w:lang w:val="en-GB"/>
              </w:rPr>
              <w:t>within the same message</w:t>
            </w:r>
            <w:r w:rsidRPr="000A1E40">
              <w:rPr>
                <w:rFonts w:eastAsia="MS ??"/>
                <w:spacing w:val="0"/>
                <w:sz w:val="18"/>
                <w:szCs w:val="18"/>
                <w:lang w:val="en-GB"/>
              </w:rPr>
              <w:t>.</w:t>
            </w:r>
            <w:r w:rsidRPr="000A1E40">
              <w:rPr>
                <w:rFonts w:eastAsia="MS ??"/>
                <w:spacing w:val="0"/>
                <w:sz w:val="18"/>
                <w:szCs w:val="18"/>
                <w:lang w:val="en-GB"/>
              </w:rPr>
              <w:br/>
              <w:t xml:space="preserve">The conditions and rules apply to all </w:t>
            </w:r>
            <w:r w:rsidR="00F11485">
              <w:rPr>
                <w:rFonts w:eastAsia="MS ??"/>
                <w:smallCaps/>
                <w:spacing w:val="0"/>
                <w:sz w:val="18"/>
                <w:szCs w:val="18"/>
                <w:lang w:val="en-GB"/>
              </w:rPr>
              <w:t>DECO</w:t>
            </w:r>
            <w:r w:rsidRPr="000A1E40">
              <w:rPr>
                <w:rFonts w:eastAsia="MS ??"/>
                <w:smallCaps/>
                <w:spacing w:val="0"/>
                <w:sz w:val="18"/>
                <w:szCs w:val="18"/>
                <w:lang w:val="en-GB"/>
              </w:rPr>
              <w:t xml:space="preserve"> </w:t>
            </w:r>
            <w:r w:rsidRPr="000A1E40">
              <w:rPr>
                <w:rFonts w:eastAsia="MS ??"/>
                <w:spacing w:val="0"/>
                <w:sz w:val="18"/>
                <w:szCs w:val="18"/>
                <w:lang w:val="en-GB"/>
              </w:rPr>
              <w:t>messages.</w:t>
            </w:r>
          </w:p>
          <w:p w14:paraId="1ADA13A7" w14:textId="77777777" w:rsidR="00A508EE" w:rsidRPr="000A1E40" w:rsidRDefault="00A508EE" w:rsidP="00480C69">
            <w:pPr>
              <w:pStyle w:val="BodyText"/>
              <w:numPr>
                <w:ilvl w:val="0"/>
                <w:numId w:val="4"/>
              </w:numPr>
              <w:spacing w:after="0" w:line="240" w:lineRule="auto"/>
              <w:ind w:left="160" w:hanging="160"/>
              <w:rPr>
                <w:rFonts w:eastAsia="MS ??"/>
                <w:spacing w:val="0"/>
                <w:sz w:val="18"/>
                <w:szCs w:val="18"/>
                <w:lang w:val="en-GB"/>
              </w:rPr>
            </w:pPr>
            <w:r w:rsidRPr="000A1E40">
              <w:rPr>
                <w:rFonts w:eastAsia="MS ??"/>
                <w:spacing w:val="0"/>
                <w:sz w:val="18"/>
                <w:szCs w:val="18"/>
                <w:lang w:val="en-GB"/>
              </w:rPr>
              <w:t xml:space="preserve">In case a condition is applicable, it is always indicated by a 'D' in the hierarchic of the functional message. </w:t>
            </w:r>
          </w:p>
          <w:p w14:paraId="3B30B048" w14:textId="77777777" w:rsidR="00A508EE" w:rsidRPr="000A1E40" w:rsidRDefault="00A508EE" w:rsidP="00480C69">
            <w:pPr>
              <w:pStyle w:val="BodyText"/>
              <w:numPr>
                <w:ilvl w:val="0"/>
                <w:numId w:val="4"/>
              </w:numPr>
              <w:spacing w:after="0" w:line="240" w:lineRule="auto"/>
              <w:ind w:left="160" w:hanging="160"/>
              <w:rPr>
                <w:rFonts w:eastAsia="MS ??"/>
                <w:spacing w:val="0"/>
                <w:sz w:val="18"/>
                <w:szCs w:val="18"/>
                <w:lang w:val="en-GB"/>
              </w:rPr>
            </w:pPr>
            <w:r w:rsidRPr="000A1E40">
              <w:rPr>
                <w:rFonts w:eastAsia="MS ??"/>
                <w:spacing w:val="0"/>
                <w:sz w:val="18"/>
                <w:szCs w:val="18"/>
                <w:lang w:val="en-GB"/>
              </w:rPr>
              <w:t>In case a rule is applicable, it is indicated by a ‘R’, 'D' or ‘O’ in the hierarchic of the functional message.</w:t>
            </w:r>
          </w:p>
        </w:tc>
      </w:tr>
      <w:tr w:rsidR="00A508EE" w:rsidRPr="000A1E40" w14:paraId="6C8F1B5B" w14:textId="77777777" w:rsidTr="00480C69">
        <w:tc>
          <w:tcPr>
            <w:tcW w:w="691" w:type="dxa"/>
          </w:tcPr>
          <w:p w14:paraId="2D25F1D7" w14:textId="77777777" w:rsidR="00A508EE" w:rsidRPr="000A1E40" w:rsidRDefault="00A508EE" w:rsidP="00480C69">
            <w:pPr>
              <w:pStyle w:val="BodyText"/>
              <w:spacing w:after="0" w:line="240" w:lineRule="auto"/>
              <w:jc w:val="center"/>
              <w:rPr>
                <w:rFonts w:eastAsia="MS ??"/>
                <w:spacing w:val="0"/>
                <w:sz w:val="18"/>
                <w:szCs w:val="18"/>
                <w:lang w:val="en-GB"/>
              </w:rPr>
            </w:pPr>
            <w:r w:rsidRPr="000A1E40">
              <w:rPr>
                <w:rFonts w:eastAsia="MS ??"/>
                <w:spacing w:val="0"/>
                <w:sz w:val="18"/>
                <w:szCs w:val="18"/>
                <w:lang w:val="en-GB"/>
              </w:rPr>
              <w:t>O</w:t>
            </w:r>
          </w:p>
        </w:tc>
        <w:tc>
          <w:tcPr>
            <w:tcW w:w="9164" w:type="dxa"/>
          </w:tcPr>
          <w:p w14:paraId="23BB9249" w14:textId="77777777" w:rsidR="00A508EE" w:rsidRPr="000A1E40" w:rsidRDefault="00A508EE" w:rsidP="00480C69">
            <w:pPr>
              <w:pStyle w:val="BodyText"/>
              <w:spacing w:after="0" w:line="240" w:lineRule="auto"/>
              <w:rPr>
                <w:rFonts w:eastAsia="MS ??"/>
                <w:spacing w:val="0"/>
                <w:sz w:val="18"/>
                <w:szCs w:val="18"/>
                <w:lang w:val="en-GB"/>
              </w:rPr>
            </w:pPr>
            <w:r w:rsidRPr="000A1E40">
              <w:rPr>
                <w:rFonts w:eastAsia="MS ??"/>
                <w:b/>
                <w:spacing w:val="0"/>
                <w:sz w:val="18"/>
                <w:szCs w:val="18"/>
                <w:lang w:val="en-GB"/>
              </w:rPr>
              <w:t>Optional</w:t>
            </w:r>
            <w:r w:rsidRPr="000A1E40">
              <w:rPr>
                <w:rFonts w:eastAsia="MS ??"/>
                <w:spacing w:val="0"/>
                <w:sz w:val="18"/>
                <w:szCs w:val="18"/>
                <w:lang w:val="en-GB"/>
              </w:rPr>
              <w:br/>
              <w:t>Indicates that this item is at the need or discretion of both trading partners.</w:t>
            </w:r>
          </w:p>
          <w:p w14:paraId="6DE7B171" w14:textId="77777777" w:rsidR="00A508EE" w:rsidRPr="000A1E40" w:rsidRDefault="00A508EE" w:rsidP="00480C69">
            <w:pPr>
              <w:pStyle w:val="BodyText"/>
              <w:spacing w:after="0" w:line="240" w:lineRule="auto"/>
              <w:rPr>
                <w:rFonts w:eastAsia="MS ??"/>
                <w:b/>
                <w:spacing w:val="0"/>
                <w:sz w:val="18"/>
                <w:szCs w:val="18"/>
                <w:lang w:val="en-GB"/>
              </w:rPr>
            </w:pPr>
            <w:r w:rsidRPr="000A1E40">
              <w:rPr>
                <w:rFonts w:eastAsia="MS ??"/>
                <w:b/>
                <w:spacing w:val="0"/>
                <w:sz w:val="18"/>
                <w:szCs w:val="18"/>
                <w:u w:val="single"/>
                <w:lang w:val="en-GB"/>
              </w:rPr>
              <w:t>Optional information must be completed if available</w:t>
            </w:r>
          </w:p>
        </w:tc>
      </w:tr>
    </w:tbl>
    <w:p w14:paraId="4919740F" w14:textId="77777777" w:rsidR="00A508EE" w:rsidRPr="000A1E40" w:rsidRDefault="00A508EE" w:rsidP="00C85256">
      <w:pPr>
        <w:pStyle w:val="Heading3"/>
        <w:rPr>
          <w:lang w:val="en-GB"/>
        </w:rPr>
      </w:pPr>
      <w:bookmarkStart w:id="13" w:name="_Toc114904553"/>
      <w:bookmarkStart w:id="14" w:name="_Toc137183293"/>
      <w:bookmarkStart w:id="15" w:name="_Toc352138755"/>
      <w:bookmarkStart w:id="16" w:name="_Toc121123235"/>
      <w:r w:rsidRPr="000A1E40">
        <w:rPr>
          <w:lang w:val="en-GB"/>
        </w:rPr>
        <w:t>Data value representation</w:t>
      </w:r>
      <w:bookmarkEnd w:id="13"/>
      <w:bookmarkEnd w:id="14"/>
      <w:bookmarkEnd w:id="15"/>
      <w:bookmarkEnd w:id="16"/>
    </w:p>
    <w:p w14:paraId="708642FB" w14:textId="77777777" w:rsidR="00A508EE" w:rsidRPr="000A1E40" w:rsidRDefault="00A508EE" w:rsidP="00A508EE">
      <w:pPr>
        <w:adjustRightInd w:val="0"/>
        <w:rPr>
          <w:lang w:val="en-GB"/>
        </w:rPr>
      </w:pPr>
      <w:r w:rsidRPr="00701F51">
        <w:rPr>
          <w:lang w:val="en-GB"/>
        </w:rPr>
        <w:t>Data value representation of the stand-alone data element or component data elements in the</w:t>
      </w:r>
      <w:r w:rsidRPr="000A1E40">
        <w:rPr>
          <w:lang w:val="en-GB"/>
        </w:rPr>
        <w:t xml:space="preserve"> composite.</w:t>
      </w:r>
    </w:p>
    <w:p w14:paraId="69C487B9" w14:textId="77777777" w:rsidR="00A508EE" w:rsidRPr="000A1E40" w:rsidRDefault="00A508EE" w:rsidP="00A508EE">
      <w:pPr>
        <w:adjustRightInd w:val="0"/>
        <w:rPr>
          <w:lang w:val="en-GB"/>
        </w:rPr>
      </w:pPr>
      <w:r w:rsidRPr="000A1E40">
        <w:rPr>
          <w:lang w:val="en-GB"/>
        </w:rPr>
        <w:t xml:space="preserve">a </w:t>
      </w:r>
      <w:r w:rsidRPr="000A1E40">
        <w:rPr>
          <w:lang w:val="en-GB"/>
        </w:rPr>
        <w:tab/>
        <w:t>alphabetic characters</w:t>
      </w:r>
    </w:p>
    <w:p w14:paraId="3397BDAB" w14:textId="77777777" w:rsidR="00A508EE" w:rsidRPr="000A1E40" w:rsidRDefault="00A508EE" w:rsidP="00A508EE">
      <w:pPr>
        <w:adjustRightInd w:val="0"/>
        <w:rPr>
          <w:lang w:val="en-GB"/>
        </w:rPr>
      </w:pPr>
      <w:r w:rsidRPr="000A1E40">
        <w:rPr>
          <w:lang w:val="en-GB"/>
        </w:rPr>
        <w:t>n</w:t>
      </w:r>
      <w:r w:rsidRPr="000A1E40">
        <w:rPr>
          <w:lang w:val="en-GB"/>
        </w:rPr>
        <w:tab/>
        <w:t>numeric characters</w:t>
      </w:r>
    </w:p>
    <w:p w14:paraId="5F540D74" w14:textId="77777777" w:rsidR="00A508EE" w:rsidRPr="000A1E40" w:rsidRDefault="00A508EE" w:rsidP="00A508EE">
      <w:pPr>
        <w:adjustRightInd w:val="0"/>
        <w:rPr>
          <w:lang w:val="en-GB"/>
        </w:rPr>
      </w:pPr>
      <w:r w:rsidRPr="000A1E40">
        <w:rPr>
          <w:lang w:val="en-GB"/>
        </w:rPr>
        <w:t xml:space="preserve">an </w:t>
      </w:r>
      <w:r w:rsidRPr="000A1E40">
        <w:rPr>
          <w:lang w:val="en-GB"/>
        </w:rPr>
        <w:tab/>
        <w:t>alphanumeric characters</w:t>
      </w:r>
    </w:p>
    <w:p w14:paraId="36950E28" w14:textId="77777777" w:rsidR="00A508EE" w:rsidRPr="000A1E40" w:rsidRDefault="00A508EE" w:rsidP="00A508EE">
      <w:pPr>
        <w:adjustRightInd w:val="0"/>
        <w:rPr>
          <w:lang w:val="en-GB"/>
        </w:rPr>
      </w:pPr>
      <w:r w:rsidRPr="000A1E40">
        <w:rPr>
          <w:lang w:val="en-GB"/>
        </w:rPr>
        <w:t xml:space="preserve">a3 </w:t>
      </w:r>
      <w:r w:rsidRPr="000A1E40">
        <w:rPr>
          <w:lang w:val="en-GB"/>
        </w:rPr>
        <w:tab/>
        <w:t>3 alphabetic characters, fixed length</w:t>
      </w:r>
    </w:p>
    <w:p w14:paraId="0F4CE768" w14:textId="77777777" w:rsidR="00A508EE" w:rsidRPr="000A1E40" w:rsidRDefault="00A508EE" w:rsidP="00A508EE">
      <w:pPr>
        <w:adjustRightInd w:val="0"/>
        <w:rPr>
          <w:lang w:val="en-GB"/>
        </w:rPr>
      </w:pPr>
      <w:r w:rsidRPr="000A1E40">
        <w:rPr>
          <w:lang w:val="en-GB"/>
        </w:rPr>
        <w:t xml:space="preserve">n3 </w:t>
      </w:r>
      <w:r w:rsidRPr="000A1E40">
        <w:rPr>
          <w:lang w:val="en-GB"/>
        </w:rPr>
        <w:tab/>
        <w:t>3 numeric characters, fixed length</w:t>
      </w:r>
    </w:p>
    <w:p w14:paraId="14563037" w14:textId="77777777" w:rsidR="00A508EE" w:rsidRPr="000A1E40" w:rsidRDefault="00A508EE" w:rsidP="00A508EE">
      <w:pPr>
        <w:adjustRightInd w:val="0"/>
        <w:rPr>
          <w:lang w:val="en-GB"/>
        </w:rPr>
      </w:pPr>
      <w:r w:rsidRPr="000A1E40">
        <w:rPr>
          <w:lang w:val="en-GB"/>
        </w:rPr>
        <w:t xml:space="preserve">an3 </w:t>
      </w:r>
      <w:r w:rsidRPr="000A1E40">
        <w:rPr>
          <w:lang w:val="en-GB"/>
        </w:rPr>
        <w:tab/>
        <w:t>3 alphanumeric characters, fixed length</w:t>
      </w:r>
    </w:p>
    <w:p w14:paraId="498460A2" w14:textId="77777777" w:rsidR="00A508EE" w:rsidRPr="000A1E40" w:rsidRDefault="00A508EE" w:rsidP="00A508EE">
      <w:pPr>
        <w:adjustRightInd w:val="0"/>
        <w:rPr>
          <w:lang w:val="en-GB"/>
        </w:rPr>
      </w:pPr>
      <w:r w:rsidRPr="000A1E40">
        <w:rPr>
          <w:lang w:val="en-GB"/>
        </w:rPr>
        <w:t xml:space="preserve">a..3 </w:t>
      </w:r>
      <w:r w:rsidRPr="000A1E40">
        <w:rPr>
          <w:lang w:val="en-GB"/>
        </w:rPr>
        <w:tab/>
        <w:t>up to 3 alphabetic characters</w:t>
      </w:r>
    </w:p>
    <w:p w14:paraId="767BF898" w14:textId="77777777" w:rsidR="00A508EE" w:rsidRPr="000A1E40" w:rsidRDefault="00A508EE" w:rsidP="00A508EE">
      <w:pPr>
        <w:adjustRightInd w:val="0"/>
        <w:rPr>
          <w:lang w:val="en-GB"/>
        </w:rPr>
      </w:pPr>
      <w:r w:rsidRPr="000A1E40">
        <w:rPr>
          <w:lang w:val="en-GB"/>
        </w:rPr>
        <w:t xml:space="preserve">n..3 </w:t>
      </w:r>
      <w:r w:rsidRPr="000A1E40">
        <w:rPr>
          <w:lang w:val="en-GB"/>
        </w:rPr>
        <w:tab/>
        <w:t>up to 3 numeric characters</w:t>
      </w:r>
    </w:p>
    <w:p w14:paraId="0CFCE5F1" w14:textId="77777777" w:rsidR="00A508EE" w:rsidRPr="000A1E40" w:rsidRDefault="00A508EE" w:rsidP="00A508EE">
      <w:pPr>
        <w:adjustRightInd w:val="0"/>
        <w:rPr>
          <w:lang w:val="en-GB"/>
        </w:rPr>
      </w:pPr>
      <w:r w:rsidRPr="000A1E40">
        <w:rPr>
          <w:lang w:val="en-GB"/>
        </w:rPr>
        <w:t xml:space="preserve">an..3 </w:t>
      </w:r>
      <w:r w:rsidRPr="000A1E40">
        <w:rPr>
          <w:lang w:val="en-GB"/>
        </w:rPr>
        <w:tab/>
        <w:t>up to 3 alphanumeric characters</w:t>
      </w:r>
    </w:p>
    <w:p w14:paraId="5D0E18A7" w14:textId="77777777" w:rsidR="00A508EE" w:rsidRPr="000A1E40" w:rsidRDefault="00A508EE" w:rsidP="00A508EE">
      <w:pPr>
        <w:adjustRightInd w:val="0"/>
        <w:rPr>
          <w:lang w:val="en-GB"/>
        </w:rPr>
      </w:pPr>
      <w:r w:rsidRPr="000A1E40">
        <w:rPr>
          <w:lang w:val="en-GB"/>
        </w:rPr>
        <w:t>n..3,1</w:t>
      </w:r>
      <w:r w:rsidRPr="000A1E40">
        <w:rPr>
          <w:lang w:val="en-GB"/>
        </w:rPr>
        <w:tab/>
        <w:t>up to 3 numeric characters of which 1 position for a decimal</w:t>
      </w:r>
    </w:p>
    <w:p w14:paraId="00D4B12A" w14:textId="77777777" w:rsidR="00A508EE" w:rsidRPr="000A1E40" w:rsidRDefault="00A508EE" w:rsidP="00A508EE">
      <w:pPr>
        <w:rPr>
          <w:lang w:val="en-GB"/>
        </w:rPr>
      </w:pPr>
    </w:p>
    <w:p w14:paraId="7A9D3A59" w14:textId="77777777" w:rsidR="00A508EE" w:rsidRPr="000A1E40" w:rsidRDefault="00A62A7C" w:rsidP="00A508EE">
      <w:pPr>
        <w:rPr>
          <w:lang w:val="en-GB"/>
        </w:rPr>
      </w:pPr>
      <w:r w:rsidRPr="000A1E40">
        <w:rPr>
          <w:rFonts w:cs="Arial"/>
          <w:lang w:val="en-GB"/>
        </w:rPr>
        <w:t>Concerning numerical fields, it should be noted that these are either a cardinal value (integer value), or a decimal value</w:t>
      </w:r>
      <w:r w:rsidR="00A508EE" w:rsidRPr="000A1E40">
        <w:rPr>
          <w:lang w:val="en-GB"/>
        </w:rPr>
        <w:t xml:space="preserve">. </w:t>
      </w:r>
    </w:p>
    <w:p w14:paraId="7CD45AF8" w14:textId="77777777" w:rsidR="00A508EE" w:rsidRPr="000A1E40" w:rsidRDefault="00A508EE" w:rsidP="00A508EE">
      <w:pPr>
        <w:rPr>
          <w:lang w:val="en-GB"/>
        </w:rPr>
      </w:pPr>
      <w:r w:rsidRPr="000A1E40">
        <w:rPr>
          <w:lang w:val="en-GB"/>
        </w:rPr>
        <w:t>The decimal separator is the decimal point “.”. No other symbols are permitted as decimal separator.</w:t>
      </w:r>
    </w:p>
    <w:p w14:paraId="79B2E463" w14:textId="77777777" w:rsidR="00A508EE" w:rsidRPr="000A1E40" w:rsidRDefault="00A508EE" w:rsidP="00A508EE">
      <w:pPr>
        <w:rPr>
          <w:lang w:val="en-GB"/>
        </w:rPr>
      </w:pPr>
      <w:r w:rsidRPr="000A1E40">
        <w:rPr>
          <w:lang w:val="en-GB"/>
        </w:rPr>
        <w:t xml:space="preserve">Triad separators, such as a comma, shall not be used. </w:t>
      </w:r>
    </w:p>
    <w:p w14:paraId="5EF09363" w14:textId="77777777" w:rsidR="00A508EE" w:rsidRPr="000A1E40" w:rsidRDefault="00A508EE" w:rsidP="00A508EE">
      <w:pPr>
        <w:rPr>
          <w:lang w:val="en-GB"/>
        </w:rPr>
      </w:pPr>
      <w:r w:rsidRPr="000A1E40">
        <w:rPr>
          <w:lang w:val="en-GB"/>
        </w:rPr>
        <w:t>For decimal values, the decimal notation (with the decimal point) should only be used when there is a reason to indicate precision.</w:t>
      </w:r>
    </w:p>
    <w:p w14:paraId="4E532CAF" w14:textId="77777777" w:rsidR="00A508EE" w:rsidRPr="000A1E40" w:rsidRDefault="00A508EE" w:rsidP="00A508EE">
      <w:pPr>
        <w:rPr>
          <w:lang w:val="en-GB"/>
        </w:rPr>
      </w:pPr>
    </w:p>
    <w:p w14:paraId="67E608BE" w14:textId="77777777" w:rsidR="00A508EE" w:rsidRPr="000A1E40" w:rsidRDefault="00A508EE" w:rsidP="00A508EE">
      <w:pPr>
        <w:rPr>
          <w:lang w:val="en-GB"/>
        </w:rPr>
      </w:pPr>
      <w:r w:rsidRPr="000A1E40">
        <w:rPr>
          <w:lang w:val="en-GB"/>
        </w:rPr>
        <w:t>E.g., for a mass value:</w:t>
      </w:r>
    </w:p>
    <w:p w14:paraId="7EEA52B0" w14:textId="77777777" w:rsidR="00A508EE" w:rsidRPr="000A1E40" w:rsidRDefault="00A508EE" w:rsidP="00A508EE">
      <w:pPr>
        <w:numPr>
          <w:ilvl w:val="0"/>
          <w:numId w:val="1"/>
        </w:numPr>
        <w:tabs>
          <w:tab w:val="clear" w:pos="720"/>
        </w:tabs>
        <w:autoSpaceDE w:val="0"/>
        <w:autoSpaceDN w:val="0"/>
        <w:spacing w:line="240" w:lineRule="atLeast"/>
        <w:ind w:left="426"/>
        <w:rPr>
          <w:lang w:val="en-GB"/>
        </w:rPr>
      </w:pPr>
      <w:r w:rsidRPr="000A1E40">
        <w:rPr>
          <w:lang w:val="en-GB"/>
        </w:rPr>
        <w:t>89 kgm, with a precision of 1 kgm.</w:t>
      </w:r>
    </w:p>
    <w:p w14:paraId="7E7318D4" w14:textId="77777777" w:rsidR="00A508EE" w:rsidRPr="000A1E40" w:rsidRDefault="00A508EE" w:rsidP="00A508EE">
      <w:pPr>
        <w:numPr>
          <w:ilvl w:val="0"/>
          <w:numId w:val="1"/>
        </w:numPr>
        <w:tabs>
          <w:tab w:val="clear" w:pos="720"/>
        </w:tabs>
        <w:autoSpaceDE w:val="0"/>
        <w:autoSpaceDN w:val="0"/>
        <w:spacing w:line="240" w:lineRule="atLeast"/>
        <w:ind w:left="426"/>
        <w:rPr>
          <w:lang w:val="en-GB"/>
        </w:rPr>
      </w:pPr>
      <w:r w:rsidRPr="000A1E40">
        <w:rPr>
          <w:lang w:val="en-GB"/>
        </w:rPr>
        <w:t>89.2 kgm, with a precision of 0.1 kgm.</w:t>
      </w:r>
    </w:p>
    <w:p w14:paraId="208C76A0" w14:textId="77777777" w:rsidR="00A508EE" w:rsidRPr="000A1E40" w:rsidRDefault="00A508EE" w:rsidP="00A508EE">
      <w:pPr>
        <w:numPr>
          <w:ilvl w:val="0"/>
          <w:numId w:val="1"/>
        </w:numPr>
        <w:tabs>
          <w:tab w:val="clear" w:pos="720"/>
        </w:tabs>
        <w:autoSpaceDE w:val="0"/>
        <w:autoSpaceDN w:val="0"/>
        <w:spacing w:line="240" w:lineRule="atLeast"/>
        <w:ind w:left="426"/>
        <w:rPr>
          <w:lang w:val="en-GB"/>
        </w:rPr>
      </w:pPr>
      <w:r w:rsidRPr="000A1E40">
        <w:rPr>
          <w:lang w:val="en-GB"/>
        </w:rPr>
        <w:t>89.20 kgm, with a precision of 0.01 kgm.</w:t>
      </w:r>
    </w:p>
    <w:p w14:paraId="47AFAA79" w14:textId="77777777" w:rsidR="00A508EE" w:rsidRPr="000A1E40" w:rsidRDefault="00A508EE" w:rsidP="00A508EE">
      <w:pPr>
        <w:rPr>
          <w:lang w:val="en-GB"/>
        </w:rPr>
      </w:pPr>
      <w:r w:rsidRPr="000A1E40">
        <w:rPr>
          <w:lang w:val="en-GB"/>
        </w:rPr>
        <w:t>For numerical values, leading zeroes shall not be used. Trailing zeroes should only be used to indicate precision.</w:t>
      </w:r>
    </w:p>
    <w:p w14:paraId="392BAF56" w14:textId="77777777" w:rsidR="00A508EE" w:rsidRPr="000A1E40" w:rsidRDefault="00A508EE" w:rsidP="00A508EE">
      <w:pPr>
        <w:rPr>
          <w:lang w:val="en-GB"/>
        </w:rPr>
      </w:pPr>
      <w:r w:rsidRPr="000A1E40">
        <w:rPr>
          <w:lang w:val="en-GB"/>
        </w:rPr>
        <w:t>If the decimal point is present, at least one digit shall be present before the decimal point.</w:t>
      </w:r>
    </w:p>
    <w:p w14:paraId="5BF245BD" w14:textId="77777777" w:rsidR="00A508EE" w:rsidRPr="000A1E40" w:rsidRDefault="00A508EE" w:rsidP="00A508EE">
      <w:pPr>
        <w:rPr>
          <w:lang w:val="en-GB"/>
        </w:rPr>
      </w:pPr>
      <w:r w:rsidRPr="000A1E40">
        <w:rPr>
          <w:lang w:val="en-GB"/>
        </w:rPr>
        <w:t>If the decimal point is present, at least one digit shall be present after the decimal point.</w:t>
      </w:r>
    </w:p>
    <w:p w14:paraId="786A5925" w14:textId="77777777" w:rsidR="00A508EE" w:rsidRPr="000A1E40" w:rsidRDefault="00A508EE" w:rsidP="00A508EE">
      <w:pPr>
        <w:rPr>
          <w:lang w:val="en-GB"/>
        </w:rPr>
      </w:pPr>
    </w:p>
    <w:p w14:paraId="22EAD974" w14:textId="77777777" w:rsidR="00A508EE" w:rsidRPr="000A1E40" w:rsidRDefault="00A508EE" w:rsidP="00A508EE">
      <w:pPr>
        <w:rPr>
          <w:lang w:val="en-GB"/>
        </w:rPr>
      </w:pPr>
      <w:r w:rsidRPr="000A1E40">
        <w:rPr>
          <w:lang w:val="en-GB"/>
        </w:rPr>
        <w:t xml:space="preserve">Examples for a n..11,3 type: </w:t>
      </w:r>
    </w:p>
    <w:tbl>
      <w:tblPr>
        <w:tblW w:w="10138" w:type="dxa"/>
        <w:tblLayout w:type="fixed"/>
        <w:tblLook w:val="0000" w:firstRow="0" w:lastRow="0" w:firstColumn="0" w:lastColumn="0" w:noHBand="0" w:noVBand="0"/>
      </w:tblPr>
      <w:tblGrid>
        <w:gridCol w:w="1937"/>
        <w:gridCol w:w="8201"/>
      </w:tblGrid>
      <w:tr w:rsidR="00A508EE" w:rsidRPr="000A1E40" w14:paraId="19EBDD40" w14:textId="77777777" w:rsidTr="00A62A7C">
        <w:tblPrEx>
          <w:tblCellMar>
            <w:top w:w="0" w:type="dxa"/>
            <w:bottom w:w="0" w:type="dxa"/>
          </w:tblCellMar>
        </w:tblPrEx>
        <w:tc>
          <w:tcPr>
            <w:tcW w:w="1937" w:type="dxa"/>
          </w:tcPr>
          <w:p w14:paraId="26A4F81B" w14:textId="77777777" w:rsidR="00A508EE" w:rsidRPr="000A1E40" w:rsidRDefault="00A508EE" w:rsidP="00480C69">
            <w:pPr>
              <w:numPr>
                <w:ilvl w:val="0"/>
                <w:numId w:val="5"/>
              </w:numPr>
              <w:ind w:left="284" w:hanging="284"/>
              <w:rPr>
                <w:lang w:val="en-GB"/>
              </w:rPr>
            </w:pPr>
            <w:r w:rsidRPr="000A1E40">
              <w:rPr>
                <w:lang w:val="en-GB"/>
              </w:rPr>
              <w:t>12345678.123</w:t>
            </w:r>
          </w:p>
        </w:tc>
        <w:tc>
          <w:tcPr>
            <w:tcW w:w="8201" w:type="dxa"/>
          </w:tcPr>
          <w:p w14:paraId="21CEE9CB" w14:textId="77777777" w:rsidR="00A508EE" w:rsidRPr="000A1E40" w:rsidRDefault="00A508EE" w:rsidP="00480C69">
            <w:pPr>
              <w:pStyle w:val="GROUPHEADER"/>
              <w:rPr>
                <w:sz w:val="20"/>
              </w:rPr>
            </w:pPr>
            <w:r w:rsidRPr="000A1E40">
              <w:rPr>
                <w:sz w:val="20"/>
              </w:rPr>
              <w:t>(Valid)</w:t>
            </w:r>
          </w:p>
        </w:tc>
      </w:tr>
      <w:tr w:rsidR="00A508EE" w:rsidRPr="000A1E40" w14:paraId="3DA03C70" w14:textId="77777777" w:rsidTr="00A62A7C">
        <w:tblPrEx>
          <w:tblCellMar>
            <w:top w:w="0" w:type="dxa"/>
            <w:bottom w:w="0" w:type="dxa"/>
          </w:tblCellMar>
        </w:tblPrEx>
        <w:tc>
          <w:tcPr>
            <w:tcW w:w="1937" w:type="dxa"/>
          </w:tcPr>
          <w:p w14:paraId="0893A530" w14:textId="77777777" w:rsidR="00A508EE" w:rsidRPr="000A1E40" w:rsidRDefault="00A508EE" w:rsidP="00480C69">
            <w:pPr>
              <w:numPr>
                <w:ilvl w:val="0"/>
                <w:numId w:val="5"/>
              </w:numPr>
              <w:ind w:left="284" w:hanging="284"/>
              <w:rPr>
                <w:lang w:val="en-GB"/>
              </w:rPr>
            </w:pPr>
            <w:r w:rsidRPr="000A1E40">
              <w:rPr>
                <w:lang w:val="en-GB"/>
              </w:rPr>
              <w:t>123456789.123</w:t>
            </w:r>
          </w:p>
        </w:tc>
        <w:tc>
          <w:tcPr>
            <w:tcW w:w="8201" w:type="dxa"/>
          </w:tcPr>
          <w:p w14:paraId="2334DA1C" w14:textId="77777777" w:rsidR="00A508EE" w:rsidRPr="000A1E40" w:rsidRDefault="00A508EE" w:rsidP="00480C69">
            <w:pPr>
              <w:rPr>
                <w:lang w:val="en-GB"/>
              </w:rPr>
            </w:pPr>
            <w:r w:rsidRPr="000A1E40">
              <w:rPr>
                <w:lang w:val="en-GB"/>
              </w:rPr>
              <w:t>(Invalid - too many digits before decimal point and too many digits in total)</w:t>
            </w:r>
          </w:p>
        </w:tc>
      </w:tr>
      <w:tr w:rsidR="00A508EE" w:rsidRPr="000A1E40" w14:paraId="35F73567" w14:textId="77777777" w:rsidTr="00A62A7C">
        <w:tblPrEx>
          <w:tblCellMar>
            <w:top w:w="0" w:type="dxa"/>
            <w:bottom w:w="0" w:type="dxa"/>
          </w:tblCellMar>
        </w:tblPrEx>
        <w:tc>
          <w:tcPr>
            <w:tcW w:w="1937" w:type="dxa"/>
          </w:tcPr>
          <w:p w14:paraId="473B6D7A" w14:textId="77777777" w:rsidR="00A508EE" w:rsidRPr="000A1E40" w:rsidRDefault="00A508EE" w:rsidP="00480C69">
            <w:pPr>
              <w:numPr>
                <w:ilvl w:val="0"/>
                <w:numId w:val="5"/>
              </w:numPr>
              <w:ind w:left="284" w:hanging="284"/>
              <w:rPr>
                <w:lang w:val="en-GB"/>
              </w:rPr>
            </w:pPr>
            <w:r w:rsidRPr="000A1E40">
              <w:rPr>
                <w:lang w:val="en-GB"/>
              </w:rPr>
              <w:t>12345678.1234</w:t>
            </w:r>
          </w:p>
        </w:tc>
        <w:tc>
          <w:tcPr>
            <w:tcW w:w="8201" w:type="dxa"/>
          </w:tcPr>
          <w:p w14:paraId="4DE3C486" w14:textId="77777777" w:rsidR="00A508EE" w:rsidRPr="000A1E40" w:rsidRDefault="00A508EE" w:rsidP="00480C69">
            <w:pPr>
              <w:rPr>
                <w:lang w:val="en-GB"/>
              </w:rPr>
            </w:pPr>
            <w:r w:rsidRPr="000A1E40">
              <w:rPr>
                <w:lang w:val="en-GB"/>
              </w:rPr>
              <w:t>(Invalid - too many digits after decimal point and too many digits in total)</w:t>
            </w:r>
          </w:p>
        </w:tc>
      </w:tr>
      <w:tr w:rsidR="00A508EE" w:rsidRPr="000A1E40" w14:paraId="65B6C34B" w14:textId="77777777" w:rsidTr="00A62A7C">
        <w:tblPrEx>
          <w:tblCellMar>
            <w:top w:w="0" w:type="dxa"/>
            <w:bottom w:w="0" w:type="dxa"/>
          </w:tblCellMar>
        </w:tblPrEx>
        <w:tc>
          <w:tcPr>
            <w:tcW w:w="1937" w:type="dxa"/>
          </w:tcPr>
          <w:p w14:paraId="67C87965" w14:textId="77777777" w:rsidR="00A508EE" w:rsidRPr="000A1E40" w:rsidRDefault="00A508EE" w:rsidP="00480C69">
            <w:pPr>
              <w:numPr>
                <w:ilvl w:val="0"/>
                <w:numId w:val="5"/>
              </w:numPr>
              <w:ind w:left="284" w:hanging="284"/>
              <w:rPr>
                <w:lang w:val="en-GB"/>
              </w:rPr>
            </w:pPr>
            <w:r w:rsidRPr="000A1E40">
              <w:rPr>
                <w:lang w:val="en-GB"/>
              </w:rPr>
              <w:t>0123</w:t>
            </w:r>
          </w:p>
        </w:tc>
        <w:tc>
          <w:tcPr>
            <w:tcW w:w="8201" w:type="dxa"/>
          </w:tcPr>
          <w:p w14:paraId="10E614C0" w14:textId="77777777" w:rsidR="00A508EE" w:rsidRPr="000A1E40" w:rsidRDefault="00A508EE" w:rsidP="00480C69">
            <w:pPr>
              <w:rPr>
                <w:lang w:val="en-GB"/>
              </w:rPr>
            </w:pPr>
            <w:r w:rsidRPr="000A1E40">
              <w:rPr>
                <w:lang w:val="en-GB"/>
              </w:rPr>
              <w:t>(Invalid - leading zero not permitted)</w:t>
            </w:r>
          </w:p>
        </w:tc>
      </w:tr>
      <w:tr w:rsidR="00A508EE" w:rsidRPr="000A1E40" w14:paraId="50879E28" w14:textId="77777777" w:rsidTr="00A62A7C">
        <w:tblPrEx>
          <w:tblCellMar>
            <w:top w:w="0" w:type="dxa"/>
            <w:bottom w:w="0" w:type="dxa"/>
          </w:tblCellMar>
        </w:tblPrEx>
        <w:tc>
          <w:tcPr>
            <w:tcW w:w="1937" w:type="dxa"/>
          </w:tcPr>
          <w:p w14:paraId="2F6F0145" w14:textId="77777777" w:rsidR="00A508EE" w:rsidRPr="000A1E40" w:rsidRDefault="00A508EE" w:rsidP="00480C69">
            <w:pPr>
              <w:numPr>
                <w:ilvl w:val="0"/>
                <w:numId w:val="5"/>
              </w:numPr>
              <w:ind w:left="284" w:hanging="284"/>
              <w:rPr>
                <w:lang w:val="en-GB"/>
              </w:rPr>
            </w:pPr>
            <w:r w:rsidRPr="000A1E40">
              <w:rPr>
                <w:lang w:val="en-GB"/>
              </w:rPr>
              <w:t>+123</w:t>
            </w:r>
          </w:p>
        </w:tc>
        <w:tc>
          <w:tcPr>
            <w:tcW w:w="8201" w:type="dxa"/>
          </w:tcPr>
          <w:p w14:paraId="5090728E" w14:textId="77777777" w:rsidR="00A508EE" w:rsidRPr="000A1E40" w:rsidRDefault="00A508EE" w:rsidP="00480C69">
            <w:pPr>
              <w:rPr>
                <w:lang w:val="en-GB"/>
              </w:rPr>
            </w:pPr>
            <w:r w:rsidRPr="000A1E40">
              <w:rPr>
                <w:lang w:val="en-GB"/>
              </w:rPr>
              <w:t>(Invalid - plus sign not allowed)</w:t>
            </w:r>
          </w:p>
        </w:tc>
      </w:tr>
      <w:tr w:rsidR="00A508EE" w:rsidRPr="000A1E40" w14:paraId="0D1D6F80" w14:textId="77777777" w:rsidTr="00A62A7C">
        <w:tblPrEx>
          <w:tblCellMar>
            <w:top w:w="0" w:type="dxa"/>
            <w:bottom w:w="0" w:type="dxa"/>
          </w:tblCellMar>
        </w:tblPrEx>
        <w:tc>
          <w:tcPr>
            <w:tcW w:w="1937" w:type="dxa"/>
          </w:tcPr>
          <w:p w14:paraId="7DCB45EF" w14:textId="77777777" w:rsidR="00A508EE" w:rsidRPr="000A1E40" w:rsidRDefault="00A508EE" w:rsidP="00480C69">
            <w:pPr>
              <w:numPr>
                <w:ilvl w:val="0"/>
                <w:numId w:val="5"/>
              </w:numPr>
              <w:ind w:left="284" w:hanging="284"/>
              <w:rPr>
                <w:lang w:val="en-GB"/>
              </w:rPr>
            </w:pPr>
            <w:r w:rsidRPr="000A1E40">
              <w:rPr>
                <w:lang w:val="en-GB"/>
              </w:rPr>
              <w:lastRenderedPageBreak/>
              <w:t>1,234</w:t>
            </w:r>
          </w:p>
        </w:tc>
        <w:tc>
          <w:tcPr>
            <w:tcW w:w="8201" w:type="dxa"/>
          </w:tcPr>
          <w:p w14:paraId="7A46E71E" w14:textId="77777777" w:rsidR="00A508EE" w:rsidRPr="000A1E40" w:rsidRDefault="00A508EE" w:rsidP="00480C69">
            <w:pPr>
              <w:rPr>
                <w:lang w:val="en-GB"/>
              </w:rPr>
            </w:pPr>
            <w:r w:rsidRPr="000A1E40">
              <w:rPr>
                <w:lang w:val="en-GB"/>
              </w:rPr>
              <w:t>(Invalid - triad separator not allowed)</w:t>
            </w:r>
          </w:p>
        </w:tc>
      </w:tr>
      <w:tr w:rsidR="00A508EE" w:rsidRPr="000A1E40" w14:paraId="19CF969A" w14:textId="77777777" w:rsidTr="00A62A7C">
        <w:tblPrEx>
          <w:tblCellMar>
            <w:top w:w="0" w:type="dxa"/>
            <w:bottom w:w="0" w:type="dxa"/>
          </w:tblCellMar>
        </w:tblPrEx>
        <w:tc>
          <w:tcPr>
            <w:tcW w:w="1937" w:type="dxa"/>
          </w:tcPr>
          <w:p w14:paraId="3D4B2FE2" w14:textId="77777777" w:rsidR="00A508EE" w:rsidRPr="000A1E40" w:rsidRDefault="00A508EE" w:rsidP="00480C69">
            <w:pPr>
              <w:numPr>
                <w:ilvl w:val="0"/>
                <w:numId w:val="5"/>
              </w:numPr>
              <w:ind w:left="284" w:hanging="284"/>
              <w:rPr>
                <w:lang w:val="en-GB"/>
              </w:rPr>
            </w:pPr>
            <w:r w:rsidRPr="000A1E40">
              <w:rPr>
                <w:lang w:val="en-GB"/>
              </w:rPr>
              <w:t>.3</w:t>
            </w:r>
          </w:p>
        </w:tc>
        <w:tc>
          <w:tcPr>
            <w:tcW w:w="8201" w:type="dxa"/>
          </w:tcPr>
          <w:p w14:paraId="0878B54A" w14:textId="77777777" w:rsidR="00A508EE" w:rsidRPr="000A1E40" w:rsidRDefault="00A508EE" w:rsidP="00480C69">
            <w:pPr>
              <w:rPr>
                <w:lang w:val="en-GB"/>
              </w:rPr>
            </w:pPr>
            <w:r w:rsidRPr="000A1E40">
              <w:rPr>
                <w:lang w:val="en-GB"/>
              </w:rPr>
              <w:t>(Invalid - no digit before decimal point)</w:t>
            </w:r>
          </w:p>
        </w:tc>
      </w:tr>
      <w:tr w:rsidR="00A508EE" w:rsidRPr="000A1E40" w14:paraId="17A5D2D1" w14:textId="77777777" w:rsidTr="00A62A7C">
        <w:tblPrEx>
          <w:tblCellMar>
            <w:top w:w="0" w:type="dxa"/>
            <w:bottom w:w="0" w:type="dxa"/>
          </w:tblCellMar>
        </w:tblPrEx>
        <w:tc>
          <w:tcPr>
            <w:tcW w:w="1937" w:type="dxa"/>
          </w:tcPr>
          <w:p w14:paraId="4BD146B2" w14:textId="77777777" w:rsidR="00A508EE" w:rsidRPr="000A1E40" w:rsidRDefault="00A508EE" w:rsidP="00480C69">
            <w:pPr>
              <w:numPr>
                <w:ilvl w:val="0"/>
                <w:numId w:val="5"/>
              </w:numPr>
              <w:ind w:left="284" w:hanging="284"/>
              <w:rPr>
                <w:lang w:val="en-GB"/>
              </w:rPr>
            </w:pPr>
            <w:r w:rsidRPr="000A1E40">
              <w:rPr>
                <w:lang w:val="en-GB"/>
              </w:rPr>
              <w:t>12345.</w:t>
            </w:r>
          </w:p>
        </w:tc>
        <w:tc>
          <w:tcPr>
            <w:tcW w:w="8201" w:type="dxa"/>
          </w:tcPr>
          <w:p w14:paraId="3691EFB5" w14:textId="77777777" w:rsidR="00A508EE" w:rsidRPr="000A1E40" w:rsidRDefault="00A508EE" w:rsidP="00480C69">
            <w:pPr>
              <w:rPr>
                <w:lang w:val="en-GB"/>
              </w:rPr>
            </w:pPr>
            <w:r w:rsidRPr="000A1E40">
              <w:rPr>
                <w:lang w:val="en-GB"/>
              </w:rPr>
              <w:t>(Invalid - no digit after decimal point)</w:t>
            </w:r>
          </w:p>
        </w:tc>
      </w:tr>
      <w:tr w:rsidR="00A508EE" w:rsidRPr="000A1E40" w14:paraId="2746FB66" w14:textId="77777777" w:rsidTr="00A62A7C">
        <w:tblPrEx>
          <w:tblCellMar>
            <w:top w:w="0" w:type="dxa"/>
            <w:bottom w:w="0" w:type="dxa"/>
          </w:tblCellMar>
        </w:tblPrEx>
        <w:tc>
          <w:tcPr>
            <w:tcW w:w="1937" w:type="dxa"/>
          </w:tcPr>
          <w:p w14:paraId="4F954A28" w14:textId="77777777" w:rsidR="00A508EE" w:rsidRPr="000A1E40" w:rsidRDefault="00A508EE" w:rsidP="00480C69">
            <w:pPr>
              <w:numPr>
                <w:ilvl w:val="0"/>
                <w:numId w:val="5"/>
              </w:numPr>
              <w:ind w:left="284" w:hanging="284"/>
              <w:rPr>
                <w:lang w:val="en-GB"/>
              </w:rPr>
            </w:pPr>
            <w:r w:rsidRPr="000A1E40">
              <w:rPr>
                <w:lang w:val="en-GB"/>
              </w:rPr>
              <w:t>0.3</w:t>
            </w:r>
          </w:p>
        </w:tc>
        <w:tc>
          <w:tcPr>
            <w:tcW w:w="8201" w:type="dxa"/>
          </w:tcPr>
          <w:p w14:paraId="2D4ABD25" w14:textId="77777777" w:rsidR="00A508EE" w:rsidRPr="000A1E40" w:rsidRDefault="00A508EE" w:rsidP="00480C69">
            <w:pPr>
              <w:rPr>
                <w:lang w:val="en-GB"/>
              </w:rPr>
            </w:pPr>
            <w:r w:rsidRPr="000A1E40">
              <w:rPr>
                <w:lang w:val="en-GB"/>
              </w:rPr>
              <w:t>(Valid)</w:t>
            </w:r>
          </w:p>
        </w:tc>
      </w:tr>
      <w:tr w:rsidR="00A508EE" w:rsidRPr="000A1E40" w14:paraId="03F1CFEA" w14:textId="77777777" w:rsidTr="00A62A7C">
        <w:tblPrEx>
          <w:tblCellMar>
            <w:top w:w="0" w:type="dxa"/>
            <w:bottom w:w="0" w:type="dxa"/>
          </w:tblCellMar>
        </w:tblPrEx>
        <w:tc>
          <w:tcPr>
            <w:tcW w:w="1937" w:type="dxa"/>
          </w:tcPr>
          <w:p w14:paraId="6927526B" w14:textId="77777777" w:rsidR="00A508EE" w:rsidRPr="000A1E40" w:rsidRDefault="00A508EE" w:rsidP="00480C69">
            <w:pPr>
              <w:numPr>
                <w:ilvl w:val="0"/>
                <w:numId w:val="5"/>
              </w:numPr>
              <w:ind w:left="284" w:hanging="284"/>
              <w:rPr>
                <w:lang w:val="en-GB"/>
              </w:rPr>
            </w:pPr>
            <w:r w:rsidRPr="000A1E40">
              <w:rPr>
                <w:lang w:val="en-GB"/>
              </w:rPr>
              <w:t>1.3E1</w:t>
            </w:r>
          </w:p>
        </w:tc>
        <w:tc>
          <w:tcPr>
            <w:tcW w:w="8201" w:type="dxa"/>
          </w:tcPr>
          <w:p w14:paraId="2491AEF6" w14:textId="77777777" w:rsidR="00A508EE" w:rsidRPr="000A1E40" w:rsidRDefault="00A508EE" w:rsidP="00480C69">
            <w:pPr>
              <w:rPr>
                <w:lang w:val="en-GB"/>
              </w:rPr>
            </w:pPr>
            <w:r w:rsidRPr="000A1E40">
              <w:rPr>
                <w:lang w:val="en-GB"/>
              </w:rPr>
              <w:t>(Invalid - only digits and decimal point allowed)</w:t>
            </w:r>
          </w:p>
        </w:tc>
      </w:tr>
      <w:tr w:rsidR="00A508EE" w:rsidRPr="000A1E40" w14:paraId="6058C65A" w14:textId="77777777" w:rsidTr="00A62A7C">
        <w:tblPrEx>
          <w:tblCellMar>
            <w:top w:w="0" w:type="dxa"/>
            <w:bottom w:w="0" w:type="dxa"/>
          </w:tblCellMar>
        </w:tblPrEx>
        <w:tc>
          <w:tcPr>
            <w:tcW w:w="1937" w:type="dxa"/>
          </w:tcPr>
          <w:p w14:paraId="6EC1EE7D" w14:textId="77777777" w:rsidR="00A508EE" w:rsidRPr="000A1E40" w:rsidRDefault="00A508EE" w:rsidP="00480C69">
            <w:pPr>
              <w:numPr>
                <w:ilvl w:val="0"/>
                <w:numId w:val="5"/>
              </w:numPr>
              <w:ind w:left="284" w:hanging="284"/>
              <w:rPr>
                <w:lang w:val="en-GB"/>
              </w:rPr>
            </w:pPr>
            <w:r w:rsidRPr="000A1E40">
              <w:rPr>
                <w:lang w:val="en-GB"/>
              </w:rPr>
              <w:t>12345678901</w:t>
            </w:r>
          </w:p>
        </w:tc>
        <w:tc>
          <w:tcPr>
            <w:tcW w:w="8201" w:type="dxa"/>
          </w:tcPr>
          <w:p w14:paraId="20E7313D" w14:textId="77777777" w:rsidR="00A508EE" w:rsidRPr="000A1E40" w:rsidRDefault="00A508EE" w:rsidP="00480C69">
            <w:pPr>
              <w:rPr>
                <w:lang w:val="en-GB"/>
              </w:rPr>
            </w:pPr>
            <w:r w:rsidRPr="000A1E40">
              <w:rPr>
                <w:lang w:val="en-GB"/>
              </w:rPr>
              <w:t>(Valid - n..11,3 can have maximally 11 digits of which maximally 3 after decimal point)</w:t>
            </w:r>
          </w:p>
        </w:tc>
      </w:tr>
      <w:tr w:rsidR="004F05DA" w:rsidRPr="000A1E40" w14:paraId="1B05C608" w14:textId="77777777" w:rsidTr="00A62A7C">
        <w:tblPrEx>
          <w:tblCellMar>
            <w:top w:w="0" w:type="dxa"/>
            <w:bottom w:w="0" w:type="dxa"/>
          </w:tblCellMar>
        </w:tblPrEx>
        <w:tc>
          <w:tcPr>
            <w:tcW w:w="1937" w:type="dxa"/>
          </w:tcPr>
          <w:p w14:paraId="48BE58B1" w14:textId="77777777" w:rsidR="004F05DA" w:rsidRPr="000A1E40" w:rsidRDefault="004F05DA" w:rsidP="00480C69">
            <w:pPr>
              <w:numPr>
                <w:ilvl w:val="0"/>
                <w:numId w:val="5"/>
              </w:numPr>
              <w:ind w:left="284" w:hanging="284"/>
              <w:rPr>
                <w:lang w:val="en-GB"/>
              </w:rPr>
            </w:pPr>
            <w:r w:rsidRPr="000A1E40">
              <w:rPr>
                <w:lang w:val="en-GB"/>
              </w:rPr>
              <w:t>-0.33</w:t>
            </w:r>
          </w:p>
        </w:tc>
        <w:tc>
          <w:tcPr>
            <w:tcW w:w="8201" w:type="dxa"/>
          </w:tcPr>
          <w:p w14:paraId="495D4AA7" w14:textId="77777777" w:rsidR="004F05DA" w:rsidRPr="000A1E40" w:rsidRDefault="004F05DA" w:rsidP="004F05DA">
            <w:pPr>
              <w:rPr>
                <w:lang w:val="en-GB"/>
              </w:rPr>
            </w:pPr>
            <w:r w:rsidRPr="000A1E40">
              <w:rPr>
                <w:lang w:val="en-GB"/>
              </w:rPr>
              <w:t>(Valid - negative numbers are allowed)</w:t>
            </w:r>
          </w:p>
        </w:tc>
      </w:tr>
    </w:tbl>
    <w:p w14:paraId="478AE0D2" w14:textId="77777777" w:rsidR="00A508EE" w:rsidRPr="000A1E40" w:rsidRDefault="00A508EE" w:rsidP="00A508EE">
      <w:pPr>
        <w:rPr>
          <w:lang w:val="en-GB"/>
        </w:rPr>
      </w:pPr>
    </w:p>
    <w:p w14:paraId="35DFAFCE" w14:textId="77777777" w:rsidR="00A508EE" w:rsidRDefault="00A508EE" w:rsidP="00A508EE">
      <w:pPr>
        <w:rPr>
          <w:lang w:val="en-GB"/>
        </w:rPr>
      </w:pPr>
      <w:r w:rsidRPr="000A1E40">
        <w:rPr>
          <w:lang w:val="en-GB"/>
        </w:rPr>
        <w:t>To be noted is that the rules above also apply to numerical values within Code Lists. Values in such a list should always be stored without leading zeroes (in order to avoid problems of comparing e.g. a value of 60 against a value of 060). If the leading zeroes are indeed omitted, a comparison should always work out fine, regardless of the fact if the comparison was done on a numerical or character basis.</w:t>
      </w:r>
    </w:p>
    <w:p w14:paraId="616851AB" w14:textId="77777777" w:rsidR="006C7F69" w:rsidRPr="006C7F69" w:rsidRDefault="006C7F69" w:rsidP="006C7F69">
      <w:pPr>
        <w:pStyle w:val="Heading3"/>
        <w:rPr>
          <w:color w:val="auto"/>
          <w:lang w:val="en-GB"/>
        </w:rPr>
      </w:pPr>
      <w:bookmarkStart w:id="17" w:name="_Toc47622357"/>
      <w:bookmarkStart w:id="18" w:name="_Toc121123236"/>
      <w:r w:rsidRPr="006C7F69">
        <w:rPr>
          <w:color w:val="auto"/>
          <w:lang w:val="en-GB"/>
        </w:rPr>
        <w:t>Date/Time Fields</w:t>
      </w:r>
      <w:bookmarkEnd w:id="17"/>
      <w:bookmarkEnd w:id="18"/>
    </w:p>
    <w:p w14:paraId="7A11F32C" w14:textId="77777777" w:rsidR="006C7F69" w:rsidRPr="006C7F69" w:rsidRDefault="006C7F69" w:rsidP="006C7F69">
      <w:pPr>
        <w:rPr>
          <w:lang w:val="en-GB"/>
        </w:rPr>
      </w:pPr>
      <w:r w:rsidRPr="006C7F69">
        <w:rPr>
          <w:lang w:val="en-GB"/>
        </w:rPr>
        <w:t>The Date and/or Time fields consist of the date/time value and an format code.</w:t>
      </w:r>
    </w:p>
    <w:p w14:paraId="1DAAC7F6" w14:textId="77777777" w:rsidR="006C7F69" w:rsidRPr="006C7F69" w:rsidRDefault="006C7F69" w:rsidP="006C7F69">
      <w:pPr>
        <w:rPr>
          <w:lang w:val="en-GB"/>
        </w:rPr>
      </w:pPr>
    </w:p>
    <w:tbl>
      <w:tblPr>
        <w:tblW w:w="9747" w:type="dxa"/>
        <w:tblLayout w:type="fixed"/>
        <w:tblLook w:val="0000" w:firstRow="0" w:lastRow="0" w:firstColumn="0" w:lastColumn="0" w:noHBand="0" w:noVBand="0"/>
      </w:tblPr>
      <w:tblGrid>
        <w:gridCol w:w="1951"/>
        <w:gridCol w:w="2268"/>
        <w:gridCol w:w="992"/>
        <w:gridCol w:w="1985"/>
        <w:gridCol w:w="2551"/>
      </w:tblGrid>
      <w:tr w:rsidR="006C7F69" w:rsidRPr="006C7F69" w14:paraId="39C16A2C" w14:textId="77777777" w:rsidTr="006C7F69">
        <w:tblPrEx>
          <w:tblCellMar>
            <w:top w:w="0" w:type="dxa"/>
            <w:bottom w:w="0" w:type="dxa"/>
          </w:tblCellMar>
        </w:tblPrEx>
        <w:trPr>
          <w:trHeight w:val="20"/>
        </w:trPr>
        <w:tc>
          <w:tcPr>
            <w:tcW w:w="1951" w:type="dxa"/>
          </w:tcPr>
          <w:p w14:paraId="3BC5EE47" w14:textId="77777777" w:rsidR="006C7F69" w:rsidRPr="006C7F69" w:rsidRDefault="006C7F69" w:rsidP="00B1348E">
            <w:pPr>
              <w:rPr>
                <w:lang w:val="en-GB"/>
              </w:rPr>
            </w:pPr>
            <w:r w:rsidRPr="006C7F69">
              <w:rPr>
                <w:lang w:val="en-GB"/>
              </w:rPr>
              <w:t>Format code:</w:t>
            </w:r>
          </w:p>
          <w:p w14:paraId="3352DF54" w14:textId="77777777" w:rsidR="006C7F69" w:rsidRPr="006C7F69" w:rsidRDefault="006C7F69" w:rsidP="00B1348E">
            <w:pPr>
              <w:numPr>
                <w:ilvl w:val="0"/>
                <w:numId w:val="5"/>
              </w:numPr>
              <w:ind w:left="284" w:hanging="284"/>
              <w:rPr>
                <w:lang w:val="en-GB"/>
              </w:rPr>
            </w:pPr>
            <w:r w:rsidRPr="006C7F69">
              <w:rPr>
                <w:lang w:val="en-GB"/>
              </w:rPr>
              <w:t>102</w:t>
            </w:r>
          </w:p>
        </w:tc>
        <w:tc>
          <w:tcPr>
            <w:tcW w:w="2268" w:type="dxa"/>
          </w:tcPr>
          <w:p w14:paraId="0D4E6293" w14:textId="77777777" w:rsidR="006C7F69" w:rsidRPr="006C7F69" w:rsidRDefault="006C7F69" w:rsidP="00B1348E">
            <w:pPr>
              <w:pStyle w:val="GROUPHEADER"/>
              <w:rPr>
                <w:sz w:val="20"/>
              </w:rPr>
            </w:pPr>
            <w:r w:rsidRPr="006C7F69">
              <w:rPr>
                <w:sz w:val="20"/>
              </w:rPr>
              <w:t>Value:</w:t>
            </w:r>
          </w:p>
          <w:p w14:paraId="132858B4" w14:textId="77777777" w:rsidR="006C7F69" w:rsidRPr="006C7F69" w:rsidRDefault="006C7F69" w:rsidP="00B1348E">
            <w:pPr>
              <w:pStyle w:val="GROUPHEADER"/>
              <w:rPr>
                <w:sz w:val="20"/>
              </w:rPr>
            </w:pPr>
            <w:r w:rsidRPr="006C7F69">
              <w:rPr>
                <w:sz w:val="20"/>
              </w:rPr>
              <w:t>YYYYMMDD</w:t>
            </w:r>
          </w:p>
        </w:tc>
        <w:tc>
          <w:tcPr>
            <w:tcW w:w="992" w:type="dxa"/>
          </w:tcPr>
          <w:p w14:paraId="0DDFA6D1" w14:textId="77777777" w:rsidR="006C7F69" w:rsidRPr="006C7F69" w:rsidRDefault="006C7F69" w:rsidP="00B1348E">
            <w:pPr>
              <w:pStyle w:val="GROUPHEADER"/>
              <w:rPr>
                <w:sz w:val="20"/>
              </w:rPr>
            </w:pPr>
            <w:r w:rsidRPr="006C7F69">
              <w:rPr>
                <w:sz w:val="20"/>
              </w:rPr>
              <w:t>Format:</w:t>
            </w:r>
          </w:p>
          <w:p w14:paraId="580F66F5" w14:textId="77777777" w:rsidR="006C7F69" w:rsidRPr="006C7F69" w:rsidRDefault="006C7F69" w:rsidP="00B1348E">
            <w:pPr>
              <w:pStyle w:val="GROUPHEADER"/>
              <w:rPr>
                <w:sz w:val="20"/>
              </w:rPr>
            </w:pPr>
            <w:r w:rsidRPr="006C7F69">
              <w:rPr>
                <w:sz w:val="20"/>
              </w:rPr>
              <w:t>n8</w:t>
            </w:r>
          </w:p>
        </w:tc>
        <w:tc>
          <w:tcPr>
            <w:tcW w:w="1985" w:type="dxa"/>
          </w:tcPr>
          <w:p w14:paraId="61EDA656" w14:textId="77777777" w:rsidR="006C7F69" w:rsidRPr="006C7F69" w:rsidRDefault="006C7F69" w:rsidP="00B1348E">
            <w:pPr>
              <w:pStyle w:val="GROUPHEADER"/>
              <w:rPr>
                <w:sz w:val="20"/>
              </w:rPr>
            </w:pPr>
            <w:r w:rsidRPr="006C7F69">
              <w:rPr>
                <w:sz w:val="20"/>
              </w:rPr>
              <w:t>Example:</w:t>
            </w:r>
          </w:p>
          <w:p w14:paraId="75130935" w14:textId="77777777" w:rsidR="006C7F69" w:rsidRPr="006C7F69" w:rsidRDefault="006C7F69" w:rsidP="00B1348E">
            <w:pPr>
              <w:pStyle w:val="GROUPHEADER"/>
              <w:rPr>
                <w:sz w:val="20"/>
              </w:rPr>
            </w:pPr>
            <w:r w:rsidRPr="006C7F69">
              <w:rPr>
                <w:sz w:val="20"/>
              </w:rPr>
              <w:t>20200722</w:t>
            </w:r>
          </w:p>
        </w:tc>
        <w:tc>
          <w:tcPr>
            <w:tcW w:w="2551" w:type="dxa"/>
          </w:tcPr>
          <w:p w14:paraId="76551988" w14:textId="77777777" w:rsidR="006C7F69" w:rsidRPr="006C7F69" w:rsidRDefault="006C7F69" w:rsidP="00B1348E">
            <w:pPr>
              <w:pStyle w:val="GROUPHEADER"/>
              <w:rPr>
                <w:sz w:val="20"/>
              </w:rPr>
            </w:pPr>
          </w:p>
        </w:tc>
      </w:tr>
      <w:tr w:rsidR="006C7F69" w:rsidRPr="006C7F69" w14:paraId="618C2DBA" w14:textId="77777777" w:rsidTr="006C7F69">
        <w:tblPrEx>
          <w:tblCellMar>
            <w:top w:w="0" w:type="dxa"/>
            <w:bottom w:w="0" w:type="dxa"/>
          </w:tblCellMar>
        </w:tblPrEx>
        <w:trPr>
          <w:trHeight w:val="20"/>
        </w:trPr>
        <w:tc>
          <w:tcPr>
            <w:tcW w:w="1951" w:type="dxa"/>
          </w:tcPr>
          <w:p w14:paraId="4C12E5E3" w14:textId="77777777" w:rsidR="006C7F69" w:rsidRPr="006C7F69" w:rsidRDefault="006C7F69" w:rsidP="00B1348E">
            <w:pPr>
              <w:numPr>
                <w:ilvl w:val="0"/>
                <w:numId w:val="5"/>
              </w:numPr>
              <w:ind w:left="284" w:hanging="284"/>
              <w:rPr>
                <w:lang w:val="en-GB"/>
              </w:rPr>
            </w:pPr>
            <w:r w:rsidRPr="006C7F69">
              <w:rPr>
                <w:lang w:val="en-GB"/>
              </w:rPr>
              <w:t>304</w:t>
            </w:r>
          </w:p>
        </w:tc>
        <w:tc>
          <w:tcPr>
            <w:tcW w:w="2268" w:type="dxa"/>
          </w:tcPr>
          <w:p w14:paraId="0C0A0F62" w14:textId="77777777" w:rsidR="006C7F69" w:rsidRPr="006C7F69" w:rsidRDefault="006C7F69" w:rsidP="00B1348E">
            <w:pPr>
              <w:rPr>
                <w:lang w:val="en-GB"/>
              </w:rPr>
            </w:pPr>
            <w:r w:rsidRPr="006C7F69">
              <w:rPr>
                <w:lang w:val="en-GB"/>
              </w:rPr>
              <w:t>CCYYMMDDHHMMSSZZZ</w:t>
            </w:r>
          </w:p>
        </w:tc>
        <w:tc>
          <w:tcPr>
            <w:tcW w:w="992" w:type="dxa"/>
          </w:tcPr>
          <w:p w14:paraId="78FCD4E0" w14:textId="77777777" w:rsidR="006C7F69" w:rsidRPr="006C7F69" w:rsidRDefault="006C7F69" w:rsidP="00B1348E">
            <w:pPr>
              <w:rPr>
                <w:lang w:val="en-GB"/>
              </w:rPr>
            </w:pPr>
            <w:r w:rsidRPr="006C7F69">
              <w:rPr>
                <w:lang w:val="en-GB"/>
              </w:rPr>
              <w:t>an15</w:t>
            </w:r>
          </w:p>
          <w:p w14:paraId="167F9102" w14:textId="77777777" w:rsidR="006C7F69" w:rsidRPr="006C7F69" w:rsidRDefault="006C7F69" w:rsidP="00B1348E">
            <w:pPr>
              <w:rPr>
                <w:lang w:val="en-GB"/>
              </w:rPr>
            </w:pPr>
            <w:r w:rsidRPr="006C7F69">
              <w:rPr>
                <w:lang w:val="en-GB"/>
              </w:rPr>
              <w:t>an17</w:t>
            </w:r>
          </w:p>
        </w:tc>
        <w:tc>
          <w:tcPr>
            <w:tcW w:w="1985" w:type="dxa"/>
          </w:tcPr>
          <w:p w14:paraId="36EAC854" w14:textId="77777777" w:rsidR="006C7F69" w:rsidRPr="006C7F69" w:rsidRDefault="006C7F69" w:rsidP="00B1348E">
            <w:pPr>
              <w:rPr>
                <w:lang w:val="en-GB"/>
              </w:rPr>
            </w:pPr>
            <w:r w:rsidRPr="006C7F69">
              <w:rPr>
                <w:lang w:val="en-GB"/>
              </w:rPr>
              <w:t xml:space="preserve">20200722180733Z </w:t>
            </w:r>
          </w:p>
          <w:p w14:paraId="681406BF" w14:textId="77777777" w:rsidR="006C7F69" w:rsidRPr="006C7F69" w:rsidRDefault="006C7F69" w:rsidP="00B1348E">
            <w:pPr>
              <w:rPr>
                <w:lang w:val="en-GB"/>
              </w:rPr>
            </w:pPr>
            <w:r w:rsidRPr="006C7F69">
              <w:rPr>
                <w:lang w:val="en-GB"/>
              </w:rPr>
              <w:t>20200722180733+02</w:t>
            </w:r>
          </w:p>
        </w:tc>
        <w:tc>
          <w:tcPr>
            <w:tcW w:w="2551" w:type="dxa"/>
          </w:tcPr>
          <w:p w14:paraId="6353AB1F" w14:textId="77777777" w:rsidR="006C7F69" w:rsidRPr="006C7F69" w:rsidRDefault="006C7F69" w:rsidP="00B1348E">
            <w:pPr>
              <w:rPr>
                <w:lang w:val="en-GB"/>
              </w:rPr>
            </w:pPr>
            <w:r w:rsidRPr="006C7F69">
              <w:rPr>
                <w:lang w:val="en-GB"/>
              </w:rPr>
              <w:t>(UTC)</w:t>
            </w:r>
          </w:p>
          <w:p w14:paraId="1BD8A705" w14:textId="77777777" w:rsidR="006C7F69" w:rsidRPr="006C7F69" w:rsidRDefault="006C7F69" w:rsidP="00B1348E">
            <w:pPr>
              <w:rPr>
                <w:lang w:val="en-GB"/>
              </w:rPr>
            </w:pPr>
          </w:p>
        </w:tc>
      </w:tr>
    </w:tbl>
    <w:p w14:paraId="59C31A47" w14:textId="77777777" w:rsidR="00A508EE" w:rsidRPr="000A1E40" w:rsidRDefault="00A508EE" w:rsidP="00C85256">
      <w:pPr>
        <w:pStyle w:val="Heading3"/>
        <w:rPr>
          <w:lang w:val="en-GB"/>
        </w:rPr>
      </w:pPr>
      <w:bookmarkStart w:id="19" w:name="_Toc121123237"/>
      <w:r w:rsidRPr="000A1E40">
        <w:rPr>
          <w:lang w:val="en-GB"/>
        </w:rPr>
        <w:t>Use of qualifiers and codes</w:t>
      </w:r>
      <w:bookmarkEnd w:id="19"/>
    </w:p>
    <w:p w14:paraId="2CD3EA3D" w14:textId="77777777" w:rsidR="00A508EE" w:rsidRPr="000A1E40" w:rsidRDefault="00A508EE" w:rsidP="00A508EE">
      <w:pPr>
        <w:rPr>
          <w:lang w:val="en-GB"/>
        </w:rPr>
      </w:pPr>
      <w:r w:rsidRPr="000A1E40">
        <w:rPr>
          <w:lang w:val="en-GB"/>
        </w:rPr>
        <w:t>For the codes to be used a distinction is made between international standard codes and national codes.</w:t>
      </w:r>
    </w:p>
    <w:p w14:paraId="58CDF4D5" w14:textId="77777777" w:rsidR="00A508EE" w:rsidRPr="000A1E40" w:rsidRDefault="00A508EE" w:rsidP="00A508EE">
      <w:pPr>
        <w:rPr>
          <w:lang w:val="en-GB"/>
        </w:rPr>
      </w:pPr>
      <w:r w:rsidRPr="000A1E40">
        <w:rPr>
          <w:lang w:val="en-GB"/>
        </w:rPr>
        <w:t>The international standard codes can be divided into:</w:t>
      </w:r>
    </w:p>
    <w:p w14:paraId="703684F0" w14:textId="77777777" w:rsidR="00A508EE" w:rsidRPr="000A1E40" w:rsidRDefault="00A508EE" w:rsidP="00FB21D5">
      <w:pPr>
        <w:numPr>
          <w:ilvl w:val="0"/>
          <w:numId w:val="10"/>
        </w:numPr>
        <w:ind w:left="284" w:hanging="284"/>
        <w:rPr>
          <w:lang w:val="en-GB"/>
        </w:rPr>
      </w:pPr>
      <w:r w:rsidRPr="000A1E40">
        <w:rPr>
          <w:lang w:val="en-GB"/>
        </w:rPr>
        <w:t>EDIFACT codes:</w:t>
      </w:r>
      <w:r w:rsidR="006C7F69" w:rsidRPr="006C7F69">
        <w:rPr>
          <w:lang w:val="en-GB"/>
        </w:rPr>
        <w:t xml:space="preserve"> </w:t>
      </w:r>
      <w:r w:rsidR="006C7F69" w:rsidRPr="000A1E40">
        <w:rPr>
          <w:lang w:val="en-GB"/>
        </w:rPr>
        <w:br/>
        <w:t>(</w:t>
      </w:r>
      <w:hyperlink r:id="rId24" w:history="1">
        <w:r w:rsidR="006C7F69">
          <w:rPr>
            <w:rStyle w:val="Hyperlink"/>
          </w:rPr>
          <w:t>https://service.unece.org/trade/untdid/d20a/tred/tre</w:t>
        </w:r>
        <w:r w:rsidR="006C7F69">
          <w:rPr>
            <w:rStyle w:val="Hyperlink"/>
          </w:rPr>
          <w:t>d</w:t>
        </w:r>
        <w:r w:rsidR="006C7F69">
          <w:rPr>
            <w:rStyle w:val="Hyperlink"/>
          </w:rPr>
          <w:t>i1.htm</w:t>
        </w:r>
      </w:hyperlink>
      <w:r w:rsidR="006C7F69">
        <w:rPr>
          <w:color w:val="FF0000"/>
        </w:rPr>
        <w:t> </w:t>
      </w:r>
      <w:r w:rsidR="006C7F69" w:rsidRPr="000A1E40">
        <w:rPr>
          <w:lang w:val="en-GB"/>
        </w:rPr>
        <w:t>)</w:t>
      </w:r>
    </w:p>
    <w:p w14:paraId="7696EB29" w14:textId="77777777" w:rsidR="00A508EE" w:rsidRDefault="00A508EE" w:rsidP="00FB21D5">
      <w:pPr>
        <w:numPr>
          <w:ilvl w:val="0"/>
          <w:numId w:val="10"/>
        </w:numPr>
        <w:ind w:left="284" w:hanging="284"/>
        <w:rPr>
          <w:lang w:val="en-GB"/>
        </w:rPr>
      </w:pPr>
      <w:r w:rsidRPr="000A1E40">
        <w:rPr>
          <w:lang w:val="en-GB"/>
        </w:rPr>
        <w:t>UN Recommendations:</w:t>
      </w:r>
      <w:r w:rsidRPr="000A1E40">
        <w:rPr>
          <w:lang w:val="en-GB"/>
        </w:rPr>
        <w:br/>
        <w:t>(</w:t>
      </w:r>
      <w:hyperlink r:id="rId25" w:history="1">
        <w:r w:rsidRPr="000A1E40">
          <w:rPr>
            <w:rStyle w:val="Hyperlink"/>
            <w:lang w:val="en-GB"/>
          </w:rPr>
          <w:t>http://www.unece.org/cefact/recommendations/rec_index.html</w:t>
        </w:r>
      </w:hyperlink>
      <w:r w:rsidRPr="000A1E40">
        <w:rPr>
          <w:lang w:val="en-GB"/>
        </w:rPr>
        <w:t>)</w:t>
      </w:r>
    </w:p>
    <w:p w14:paraId="16C88D64" w14:textId="77777777" w:rsidR="00AC382C" w:rsidRPr="00503C53" w:rsidRDefault="000A6276" w:rsidP="00AC382C">
      <w:pPr>
        <w:numPr>
          <w:ilvl w:val="0"/>
          <w:numId w:val="10"/>
        </w:numPr>
        <w:ind w:left="284" w:hanging="284"/>
        <w:rPr>
          <w:lang w:val="en-GB"/>
        </w:rPr>
      </w:pPr>
      <w:r>
        <w:rPr>
          <w:lang w:val="en-GB"/>
        </w:rPr>
        <w:t>EU specific codes</w:t>
      </w:r>
      <w:r>
        <w:rPr>
          <w:lang w:val="en-GB"/>
        </w:rPr>
        <w:br/>
        <w:t>Published as part of the EU CDM</w:t>
      </w:r>
      <w:r w:rsidR="00873107">
        <w:rPr>
          <w:lang w:val="en-GB"/>
        </w:rPr>
        <w:t xml:space="preserve"> (</w:t>
      </w:r>
      <w:r w:rsidR="00AC382C">
        <w:rPr>
          <w:lang w:val="en-GB"/>
        </w:rPr>
        <w:t>this link is referring to EU CDM version 5.1</w:t>
      </w:r>
      <w:r w:rsidR="00873107">
        <w:rPr>
          <w:lang w:val="en-GB"/>
        </w:rPr>
        <w:t>)</w:t>
      </w:r>
      <w:r w:rsidR="00AC382C">
        <w:rPr>
          <w:lang w:val="en-GB"/>
        </w:rPr>
        <w:t>:</w:t>
      </w:r>
      <w:r w:rsidR="00AC382C">
        <w:rPr>
          <w:lang w:val="en-GB"/>
        </w:rPr>
        <w:br/>
      </w:r>
      <w:hyperlink r:id="rId26" w:history="1">
        <w:r w:rsidR="00AC382C" w:rsidRPr="004C2D55">
          <w:rPr>
            <w:rStyle w:val="Hyperlink"/>
            <w:lang w:val="en-GB"/>
          </w:rPr>
          <w:t>https://svn.taxud.gefeg.com/svn/Documentati</w:t>
        </w:r>
        <w:r w:rsidR="00AC382C" w:rsidRPr="004C2D55">
          <w:rPr>
            <w:rStyle w:val="Hyperlink"/>
            <w:lang w:val="en-GB"/>
          </w:rPr>
          <w:t>o</w:t>
        </w:r>
        <w:r w:rsidR="00AC382C" w:rsidRPr="004C2D55">
          <w:rPr>
            <w:rStyle w:val="Hyperlink"/>
            <w:lang w:val="en-GB"/>
          </w:rPr>
          <w:t>n/EUCDM/EN/index.htm</w:t>
        </w:r>
      </w:hyperlink>
    </w:p>
    <w:p w14:paraId="26E4F4CB" w14:textId="77777777" w:rsidR="00033B77" w:rsidRPr="00723B41" w:rsidRDefault="00033B77" w:rsidP="00033B77">
      <w:pPr>
        <w:pStyle w:val="Heading3"/>
      </w:pPr>
      <w:bookmarkStart w:id="20" w:name="_Toc114904552"/>
      <w:bookmarkStart w:id="21" w:name="_Toc121123238"/>
      <w:r>
        <w:t>Message</w:t>
      </w:r>
      <w:r w:rsidRPr="00723B41">
        <w:t xml:space="preserve"> exchange</w:t>
      </w:r>
      <w:bookmarkEnd w:id="21"/>
    </w:p>
    <w:p w14:paraId="388FE3D1" w14:textId="77777777" w:rsidR="00033B77" w:rsidRPr="00033B77" w:rsidRDefault="00033B77" w:rsidP="00033B77">
      <w:pPr>
        <w:autoSpaceDE w:val="0"/>
        <w:autoSpaceDN w:val="0"/>
        <w:adjustRightInd w:val="0"/>
        <w:rPr>
          <w:rFonts w:cs="Verdana"/>
          <w:bCs/>
          <w:szCs w:val="20"/>
          <w:lang w:val="en-GB"/>
        </w:rPr>
      </w:pPr>
      <w:r w:rsidRPr="00033B77">
        <w:rPr>
          <w:rFonts w:cs="Verdana"/>
          <w:bCs/>
          <w:szCs w:val="20"/>
          <w:lang w:val="en-GB"/>
        </w:rPr>
        <w:t xml:space="preserve">Message exchange between business and customs takes place in ZIP file format. </w:t>
      </w:r>
    </w:p>
    <w:p w14:paraId="03239B20" w14:textId="77777777" w:rsidR="00033B77" w:rsidRPr="00033B77" w:rsidRDefault="00033B77" w:rsidP="00033B77">
      <w:pPr>
        <w:pStyle w:val="Heading4"/>
      </w:pPr>
      <w:bookmarkStart w:id="22" w:name="_Toc121123239"/>
      <w:r w:rsidRPr="00033B77">
        <w:t>Size (ZIP)</w:t>
      </w:r>
      <w:bookmarkEnd w:id="22"/>
    </w:p>
    <w:p w14:paraId="0802D812" w14:textId="77777777" w:rsidR="00033B77" w:rsidRPr="00503C53" w:rsidRDefault="00ED5FFE" w:rsidP="00033B77">
      <w:pPr>
        <w:autoSpaceDE w:val="0"/>
        <w:autoSpaceDN w:val="0"/>
        <w:adjustRightInd w:val="0"/>
        <w:rPr>
          <w:rFonts w:cs="Verdana"/>
          <w:bCs/>
          <w:szCs w:val="20"/>
          <w:lang w:val="en-GB"/>
        </w:rPr>
      </w:pPr>
      <w:r w:rsidRPr="00033B77">
        <w:rPr>
          <w:rFonts w:cs="Verdana"/>
          <w:bCs/>
          <w:szCs w:val="20"/>
          <w:lang w:val="en-GB"/>
        </w:rPr>
        <w:t>A ZIP file may contain a maximum number of 10,000 declarations while the size of ZIP file may not exceed 14MB.</w:t>
      </w:r>
      <w:r>
        <w:rPr>
          <w:rFonts w:cs="Verdana"/>
          <w:bCs/>
          <w:szCs w:val="20"/>
          <w:lang w:val="en-GB"/>
        </w:rPr>
        <w:br/>
      </w:r>
      <w:r w:rsidRPr="00033B77">
        <w:rPr>
          <w:rFonts w:cs="Verdana"/>
          <w:bCs/>
          <w:szCs w:val="20"/>
          <w:lang w:val="en-GB"/>
        </w:rPr>
        <w:t>The latter may lead to less than 10,000 declarations in the ZIP file.</w:t>
      </w:r>
      <w:r>
        <w:rPr>
          <w:rFonts w:cs="Verdana"/>
          <w:bCs/>
          <w:szCs w:val="20"/>
          <w:lang w:val="en-GB"/>
        </w:rPr>
        <w:t xml:space="preserve"> </w:t>
      </w:r>
      <w:r w:rsidRPr="00444C74">
        <w:rPr>
          <w:rFonts w:cs="Verdana"/>
          <w:bCs/>
          <w:szCs w:val="20"/>
          <w:lang w:val="en-GB"/>
        </w:rPr>
        <w:t>This also applies for response ZIP files.</w:t>
      </w:r>
      <w:r>
        <w:rPr>
          <w:rFonts w:cs="Verdana"/>
          <w:bCs/>
          <w:szCs w:val="20"/>
          <w:lang w:val="en-GB"/>
        </w:rPr>
        <w:br/>
      </w:r>
      <w:r w:rsidRPr="00444C74">
        <w:rPr>
          <w:rFonts w:cs="Verdana"/>
          <w:bCs/>
          <w:szCs w:val="20"/>
          <w:lang w:val="en-GB"/>
        </w:rPr>
        <w:t>When the size of all response messages is too big to fit in</w:t>
      </w:r>
      <w:r>
        <w:rPr>
          <w:rFonts w:cs="Verdana"/>
          <w:bCs/>
          <w:szCs w:val="20"/>
          <w:lang w:val="en-GB"/>
        </w:rPr>
        <w:t xml:space="preserve"> one</w:t>
      </w:r>
      <w:r w:rsidRPr="00444C74">
        <w:rPr>
          <w:rFonts w:cs="Verdana"/>
          <w:bCs/>
          <w:szCs w:val="20"/>
          <w:lang w:val="en-GB"/>
        </w:rPr>
        <w:t xml:space="preserve"> ZIP file, the response messages will be randomly split into multiple smaller response ZIP files.</w:t>
      </w:r>
    </w:p>
    <w:p w14:paraId="7027DBEB" w14:textId="77777777" w:rsidR="00033B77" w:rsidRPr="00033B77" w:rsidRDefault="00033B77" w:rsidP="00033B77">
      <w:pPr>
        <w:pStyle w:val="Heading4"/>
      </w:pPr>
      <w:bookmarkStart w:id="23" w:name="_Toc121123240"/>
      <w:r w:rsidRPr="00033B77">
        <w:t>Naming (ZIP)</w:t>
      </w:r>
      <w:bookmarkEnd w:id="23"/>
    </w:p>
    <w:p w14:paraId="442CABBD" w14:textId="77777777" w:rsidR="00033B77" w:rsidRPr="00033B77" w:rsidRDefault="00033B77" w:rsidP="00033B77">
      <w:pPr>
        <w:autoSpaceDE w:val="0"/>
        <w:autoSpaceDN w:val="0"/>
        <w:adjustRightInd w:val="0"/>
        <w:rPr>
          <w:rFonts w:cs="Verdana"/>
          <w:bCs/>
          <w:szCs w:val="20"/>
          <w:lang w:val="en-GB"/>
        </w:rPr>
      </w:pPr>
      <w:r w:rsidRPr="00033B77">
        <w:rPr>
          <w:rFonts w:cs="Verdana"/>
          <w:bCs/>
          <w:szCs w:val="20"/>
          <w:lang w:val="en-GB"/>
        </w:rPr>
        <w:t>The naming convention of the ZIP file is as follows:</w:t>
      </w:r>
    </w:p>
    <w:p w14:paraId="00C55971" w14:textId="77777777" w:rsidR="00033B77" w:rsidRPr="00503C53" w:rsidRDefault="00033B77" w:rsidP="00033B77">
      <w:pPr>
        <w:autoSpaceDE w:val="0"/>
        <w:autoSpaceDN w:val="0"/>
        <w:adjustRightInd w:val="0"/>
        <w:rPr>
          <w:rFonts w:cs="Calibri"/>
          <w:bCs/>
          <w:szCs w:val="20"/>
          <w:lang w:val="en-GB"/>
        </w:rPr>
      </w:pPr>
      <w:r w:rsidRPr="00033B77">
        <w:rPr>
          <w:rFonts w:cs="Calibri"/>
          <w:bCs/>
          <w:szCs w:val="20"/>
          <w:lang w:val="en-GB"/>
        </w:rPr>
        <w:t>&lt;EORINUMBER&gt;.&lt;YEAR&gt;.&lt;ACTIVITY_TYPE&gt;&lt;Z&gt;.&lt;SEQUENCE_NUMBER&gt;.zip</w:t>
      </w:r>
    </w:p>
    <w:p w14:paraId="2E04E71E" w14:textId="77777777" w:rsidR="00033B77" w:rsidRDefault="00033B77" w:rsidP="00503C53">
      <w:pPr>
        <w:pStyle w:val="Heading5"/>
        <w:rPr>
          <w:lang w:val="en-GB"/>
        </w:rPr>
      </w:pPr>
      <w:r w:rsidRPr="00033B77">
        <w:rPr>
          <w:lang w:val="en-GB"/>
        </w:rPr>
        <w:t>Data items</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85"/>
        <w:gridCol w:w="5163"/>
      </w:tblGrid>
      <w:tr w:rsidR="00503C53" w:rsidRPr="002A0B00" w14:paraId="255D28FB" w14:textId="77777777" w:rsidTr="002A0B00">
        <w:tc>
          <w:tcPr>
            <w:tcW w:w="1985" w:type="dxa"/>
          </w:tcPr>
          <w:p w14:paraId="0D23440B" w14:textId="77777777" w:rsidR="00503C53" w:rsidRPr="002A0B00" w:rsidRDefault="00503C53" w:rsidP="00503C53">
            <w:pPr>
              <w:rPr>
                <w:szCs w:val="20"/>
                <w:lang w:val="en-GB"/>
              </w:rPr>
            </w:pPr>
            <w:r w:rsidRPr="002A0B00">
              <w:rPr>
                <w:rFonts w:cs="Calibri"/>
                <w:bCs/>
                <w:szCs w:val="20"/>
                <w:lang w:val="en-GB"/>
              </w:rPr>
              <w:t>EORINUMBER</w:t>
            </w:r>
          </w:p>
        </w:tc>
        <w:tc>
          <w:tcPr>
            <w:tcW w:w="5163" w:type="dxa"/>
          </w:tcPr>
          <w:p w14:paraId="1CF60652" w14:textId="77777777" w:rsidR="00503C53" w:rsidRPr="002A0B00" w:rsidRDefault="00503C53" w:rsidP="00503C53">
            <w:pPr>
              <w:rPr>
                <w:szCs w:val="20"/>
                <w:lang w:val="en-GB"/>
              </w:rPr>
            </w:pPr>
            <w:r w:rsidRPr="002A0B00">
              <w:rPr>
                <w:rStyle w:val="st1"/>
                <w:rFonts w:cs="Arial"/>
                <w:szCs w:val="20"/>
                <w:lang w:val="en-GB"/>
              </w:rPr>
              <w:t>Economic Operators Registration and Identification number</w:t>
            </w:r>
          </w:p>
        </w:tc>
      </w:tr>
      <w:tr w:rsidR="00503C53" w:rsidRPr="002A0B00" w14:paraId="0F40A5C0" w14:textId="77777777" w:rsidTr="002A0B00">
        <w:tc>
          <w:tcPr>
            <w:tcW w:w="1985" w:type="dxa"/>
          </w:tcPr>
          <w:p w14:paraId="01F9F553" w14:textId="77777777" w:rsidR="00503C53" w:rsidRPr="002A0B00" w:rsidRDefault="00503C53" w:rsidP="00503C53">
            <w:pPr>
              <w:rPr>
                <w:szCs w:val="20"/>
                <w:lang w:val="en-GB"/>
              </w:rPr>
            </w:pPr>
            <w:r w:rsidRPr="002A0B00">
              <w:rPr>
                <w:rFonts w:cs="Calibri"/>
                <w:bCs/>
                <w:szCs w:val="20"/>
                <w:lang w:val="en-GB"/>
              </w:rPr>
              <w:t>YEAR</w:t>
            </w:r>
          </w:p>
        </w:tc>
        <w:tc>
          <w:tcPr>
            <w:tcW w:w="5163" w:type="dxa"/>
          </w:tcPr>
          <w:p w14:paraId="6D451B99" w14:textId="77777777" w:rsidR="00503C53" w:rsidRPr="002A0B00" w:rsidRDefault="00503C53" w:rsidP="00503C53">
            <w:pPr>
              <w:rPr>
                <w:szCs w:val="20"/>
                <w:lang w:val="en-GB"/>
              </w:rPr>
            </w:pPr>
            <w:r w:rsidRPr="002A0B00">
              <w:rPr>
                <w:rFonts w:cs="Calibri"/>
                <w:bCs/>
                <w:szCs w:val="20"/>
                <w:lang w:val="en-GB"/>
              </w:rPr>
              <w:t>YY</w:t>
            </w:r>
          </w:p>
        </w:tc>
      </w:tr>
      <w:tr w:rsidR="00503C53" w:rsidRPr="002A0B00" w14:paraId="0CBC64AB" w14:textId="77777777" w:rsidTr="002A0B00">
        <w:tc>
          <w:tcPr>
            <w:tcW w:w="1985" w:type="dxa"/>
          </w:tcPr>
          <w:p w14:paraId="3E236B6D" w14:textId="77777777" w:rsidR="00503C53" w:rsidRPr="002A0B00" w:rsidRDefault="00503C53" w:rsidP="00503C53">
            <w:pPr>
              <w:rPr>
                <w:szCs w:val="20"/>
                <w:lang w:val="en-GB"/>
              </w:rPr>
            </w:pPr>
            <w:r w:rsidRPr="002A0B00">
              <w:rPr>
                <w:rFonts w:cs="Calibri"/>
                <w:bCs/>
                <w:szCs w:val="20"/>
                <w:lang w:val="en-GB"/>
              </w:rPr>
              <w:t>ACTIVITY_TYPE</w:t>
            </w:r>
          </w:p>
        </w:tc>
        <w:tc>
          <w:tcPr>
            <w:tcW w:w="5163" w:type="dxa"/>
          </w:tcPr>
          <w:p w14:paraId="6FDD02AC" w14:textId="77777777" w:rsidR="00503C53" w:rsidRPr="002A0B00" w:rsidRDefault="00503C53" w:rsidP="00503C53">
            <w:pPr>
              <w:rPr>
                <w:szCs w:val="20"/>
                <w:lang w:val="en-GB"/>
              </w:rPr>
            </w:pPr>
            <w:r w:rsidRPr="002A0B00">
              <w:rPr>
                <w:rFonts w:cs="Calibri"/>
                <w:bCs/>
                <w:szCs w:val="20"/>
                <w:lang w:val="en-GB"/>
              </w:rPr>
              <w:t>‘05’ for Declaration processing</w:t>
            </w:r>
          </w:p>
        </w:tc>
      </w:tr>
      <w:tr w:rsidR="00503C53" w:rsidRPr="002A0B00" w14:paraId="483E7D18" w14:textId="77777777" w:rsidTr="002A0B00">
        <w:tc>
          <w:tcPr>
            <w:tcW w:w="1985" w:type="dxa"/>
          </w:tcPr>
          <w:p w14:paraId="326EA20E" w14:textId="77777777" w:rsidR="00503C53" w:rsidRPr="002A0B00" w:rsidRDefault="00503C53" w:rsidP="00503C53">
            <w:pPr>
              <w:rPr>
                <w:szCs w:val="20"/>
                <w:lang w:val="en-GB"/>
              </w:rPr>
            </w:pPr>
            <w:r w:rsidRPr="002A0B00">
              <w:rPr>
                <w:rFonts w:cs="Calibri"/>
                <w:bCs/>
                <w:szCs w:val="20"/>
                <w:lang w:val="en-GB"/>
              </w:rPr>
              <w:t>Z</w:t>
            </w:r>
          </w:p>
        </w:tc>
        <w:tc>
          <w:tcPr>
            <w:tcW w:w="5163" w:type="dxa"/>
          </w:tcPr>
          <w:p w14:paraId="594BB3D3" w14:textId="77777777" w:rsidR="00503C53" w:rsidRPr="002A0B00" w:rsidRDefault="00503C53" w:rsidP="00503C53">
            <w:pPr>
              <w:rPr>
                <w:szCs w:val="20"/>
                <w:lang w:val="en-GB"/>
              </w:rPr>
            </w:pPr>
            <w:r w:rsidRPr="002A0B00">
              <w:rPr>
                <w:rFonts w:cs="Calibri"/>
                <w:bCs/>
                <w:szCs w:val="20"/>
                <w:lang w:val="en-GB"/>
              </w:rPr>
              <w:t>‘z’ or ‘Z’, parameter for ZIP file</w:t>
            </w:r>
          </w:p>
        </w:tc>
      </w:tr>
      <w:tr w:rsidR="00503C53" w:rsidRPr="002A0B00" w14:paraId="26502293" w14:textId="77777777" w:rsidTr="002A0B00">
        <w:tc>
          <w:tcPr>
            <w:tcW w:w="1985" w:type="dxa"/>
          </w:tcPr>
          <w:p w14:paraId="2051DA96" w14:textId="77777777" w:rsidR="00503C53" w:rsidRPr="002A0B00" w:rsidRDefault="00503C53" w:rsidP="00503C53">
            <w:pPr>
              <w:rPr>
                <w:szCs w:val="20"/>
                <w:lang w:val="en-GB"/>
              </w:rPr>
            </w:pPr>
            <w:r w:rsidRPr="002A0B00">
              <w:rPr>
                <w:rFonts w:cs="Calibri"/>
                <w:bCs/>
                <w:szCs w:val="20"/>
                <w:lang w:val="en-GB"/>
              </w:rPr>
              <w:t>SEQUENCE NUMBER</w:t>
            </w:r>
          </w:p>
        </w:tc>
        <w:tc>
          <w:tcPr>
            <w:tcW w:w="5163" w:type="dxa"/>
          </w:tcPr>
          <w:p w14:paraId="7F3B704C" w14:textId="77777777" w:rsidR="00503C53" w:rsidRPr="002A0B00" w:rsidRDefault="00503C53" w:rsidP="00503C53">
            <w:pPr>
              <w:rPr>
                <w:szCs w:val="20"/>
                <w:lang w:val="en-GB"/>
              </w:rPr>
            </w:pPr>
            <w:r w:rsidRPr="002A0B00">
              <w:rPr>
                <w:rFonts w:cs="Calibri"/>
                <w:bCs/>
                <w:szCs w:val="20"/>
                <w:lang w:val="en-GB"/>
              </w:rPr>
              <w:t>Unique sequence number within year</w:t>
            </w:r>
          </w:p>
        </w:tc>
      </w:tr>
    </w:tbl>
    <w:p w14:paraId="6B4B2AC1" w14:textId="77777777" w:rsidR="00ED5FFE" w:rsidRDefault="00ED5FFE" w:rsidP="00ED5FFE">
      <w:pPr>
        <w:rPr>
          <w:lang w:val="en-GB"/>
        </w:rPr>
      </w:pPr>
    </w:p>
    <w:p w14:paraId="3DB427A6" w14:textId="77777777" w:rsidR="00033B77" w:rsidRPr="00033B77" w:rsidRDefault="00ED5FFE" w:rsidP="00503C53">
      <w:pPr>
        <w:pStyle w:val="Heading5"/>
        <w:rPr>
          <w:lang w:val="en-GB"/>
        </w:rPr>
      </w:pPr>
      <w:r>
        <w:rPr>
          <w:lang w:val="en-GB"/>
        </w:rPr>
        <w:br w:type="page"/>
      </w:r>
      <w:r w:rsidR="00033B77" w:rsidRPr="00033B77">
        <w:rPr>
          <w:lang w:val="en-GB"/>
        </w:rPr>
        <w:lastRenderedPageBreak/>
        <w:t>Data format for filename without extension</w:t>
      </w:r>
    </w:p>
    <w:p w14:paraId="4361D69C" w14:textId="77777777" w:rsidR="00033B77" w:rsidRPr="00033B77" w:rsidRDefault="00033B77" w:rsidP="00033B77">
      <w:pPr>
        <w:autoSpaceDE w:val="0"/>
        <w:autoSpaceDN w:val="0"/>
        <w:adjustRightInd w:val="0"/>
        <w:rPr>
          <w:rFonts w:cs="Verdana"/>
          <w:bCs/>
          <w:szCs w:val="20"/>
          <w:lang w:val="en-GB"/>
        </w:rPr>
      </w:pPr>
      <w:r w:rsidRPr="00033B77">
        <w:rPr>
          <w:rFonts w:cs="Verdana"/>
          <w:bCs/>
          <w:szCs w:val="20"/>
          <w:lang w:val="en-GB"/>
        </w:rPr>
        <w:t>an..28</w:t>
      </w:r>
    </w:p>
    <w:p w14:paraId="1B72E734" w14:textId="77777777" w:rsidR="00033B77" w:rsidRPr="00033B77" w:rsidRDefault="00033B77" w:rsidP="00033B77">
      <w:pPr>
        <w:autoSpaceDE w:val="0"/>
        <w:autoSpaceDN w:val="0"/>
        <w:adjustRightInd w:val="0"/>
        <w:rPr>
          <w:rFonts w:cs="Calibri"/>
          <w:b/>
          <w:bCs/>
          <w:sz w:val="24"/>
          <w:szCs w:val="24"/>
          <w:lang w:val="en-GB"/>
        </w:rPr>
      </w:pPr>
    </w:p>
    <w:p w14:paraId="221C8923" w14:textId="77777777" w:rsidR="00033B77" w:rsidRPr="00033B77" w:rsidRDefault="00033B77" w:rsidP="00033B77">
      <w:pPr>
        <w:pStyle w:val="GEFEG"/>
        <w:rPr>
          <w:sz w:val="20"/>
          <w:lang w:val="en-GB"/>
        </w:rPr>
      </w:pPr>
      <w:r w:rsidRPr="00033B77">
        <w:rPr>
          <w:sz w:val="20"/>
          <w:lang w:val="en-GB"/>
        </w:rPr>
        <w:t>Examples</w:t>
      </w:r>
      <w:r w:rsidR="00503C53">
        <w:rPr>
          <w:sz w:val="20"/>
          <w:lang w:val="en-GB"/>
        </w:rPr>
        <w:t>:</w:t>
      </w:r>
    </w:p>
    <w:p w14:paraId="3BC5D5FD" w14:textId="77777777" w:rsidR="00033B77" w:rsidRPr="00033B77" w:rsidRDefault="00033B77" w:rsidP="00033B77">
      <w:pPr>
        <w:autoSpaceDE w:val="0"/>
        <w:autoSpaceDN w:val="0"/>
        <w:adjustRightInd w:val="0"/>
        <w:rPr>
          <w:rFonts w:cs="Calibri"/>
          <w:bCs/>
          <w:szCs w:val="20"/>
          <w:lang w:val="en-GB"/>
        </w:rPr>
      </w:pPr>
      <w:r w:rsidRPr="00033B77">
        <w:rPr>
          <w:rFonts w:cs="Calibri"/>
          <w:bCs/>
          <w:szCs w:val="20"/>
          <w:lang w:val="en-GB"/>
        </w:rPr>
        <w:t xml:space="preserve">nl001234567.20.05z.999888777.zip </w:t>
      </w:r>
    </w:p>
    <w:p w14:paraId="2FAF0F52" w14:textId="77777777" w:rsidR="00033B77" w:rsidRPr="00033B77" w:rsidRDefault="00033B77" w:rsidP="00033B77">
      <w:pPr>
        <w:rPr>
          <w:rFonts w:cs="Calibri"/>
          <w:bCs/>
          <w:szCs w:val="20"/>
          <w:lang w:val="en-GB"/>
        </w:rPr>
      </w:pPr>
      <w:r w:rsidRPr="00033B77">
        <w:rPr>
          <w:rFonts w:cs="Calibri"/>
          <w:bCs/>
          <w:szCs w:val="20"/>
          <w:lang w:val="en-GB"/>
        </w:rPr>
        <w:t>nl001234567.20.05Z.00000000.zip</w:t>
      </w:r>
    </w:p>
    <w:p w14:paraId="69EB9068" w14:textId="77777777" w:rsidR="00033B77" w:rsidRPr="00033B77" w:rsidRDefault="00033B77" w:rsidP="00033B77">
      <w:pPr>
        <w:autoSpaceDE w:val="0"/>
        <w:autoSpaceDN w:val="0"/>
        <w:adjustRightInd w:val="0"/>
        <w:rPr>
          <w:rFonts w:cs="Calibri"/>
          <w:bCs/>
          <w:szCs w:val="20"/>
          <w:lang w:val="en-GB"/>
        </w:rPr>
      </w:pPr>
      <w:r w:rsidRPr="00033B77">
        <w:rPr>
          <w:rFonts w:cs="Calibri"/>
          <w:bCs/>
          <w:szCs w:val="20"/>
          <w:lang w:val="en-GB"/>
        </w:rPr>
        <w:t>NL001234567.20.05z.999888777.zip</w:t>
      </w:r>
    </w:p>
    <w:p w14:paraId="0D0FDAE6" w14:textId="77777777" w:rsidR="00033B77" w:rsidRPr="00033B77" w:rsidRDefault="00033B77" w:rsidP="00033B77">
      <w:pPr>
        <w:rPr>
          <w:szCs w:val="20"/>
          <w:lang w:val="en-GB"/>
        </w:rPr>
      </w:pPr>
      <w:r w:rsidRPr="00033B77">
        <w:rPr>
          <w:rFonts w:cs="Calibri"/>
          <w:bCs/>
          <w:szCs w:val="20"/>
          <w:lang w:val="en-GB"/>
        </w:rPr>
        <w:t>NL001234567.20.05Z.00000000.zip</w:t>
      </w:r>
    </w:p>
    <w:p w14:paraId="344D595C" w14:textId="77777777" w:rsidR="00ED5FFE" w:rsidRDefault="008A19F9" w:rsidP="00ED5FFE">
      <w:pPr>
        <w:rPr>
          <w:rFonts w:cs="Arial"/>
          <w:lang w:val="en-GB"/>
        </w:rPr>
      </w:pPr>
      <w:r w:rsidRPr="000A1E40">
        <w:rPr>
          <w:rFonts w:cs="Arial"/>
          <w:lang w:val="en-GB"/>
        </w:rPr>
        <w:t>..</w:t>
      </w:r>
      <w:bookmarkEnd w:id="20"/>
    </w:p>
    <w:p w14:paraId="1669F3EB" w14:textId="77777777" w:rsidR="00ED5FFE" w:rsidRPr="00444C74" w:rsidRDefault="00ED5FFE" w:rsidP="00ED5FFE">
      <w:pPr>
        <w:pStyle w:val="Heading4"/>
      </w:pPr>
      <w:bookmarkStart w:id="24" w:name="_Toc121123241"/>
      <w:r w:rsidRPr="00444C74">
        <w:t>XML Prolog</w:t>
      </w:r>
      <w:bookmarkEnd w:id="24"/>
    </w:p>
    <w:p w14:paraId="79BF3B82" w14:textId="77777777" w:rsidR="00ED5FFE" w:rsidRDefault="00ED5FFE" w:rsidP="00ED5FFE">
      <w:pPr>
        <w:rPr>
          <w:rFonts w:cs="Arial"/>
          <w:lang w:val="en-GB"/>
        </w:rPr>
      </w:pPr>
      <w:r w:rsidRPr="00444C74">
        <w:rPr>
          <w:rFonts w:cs="Arial"/>
          <w:lang w:val="en-GB"/>
        </w:rPr>
        <w:t>Every message must start with the XML prolog "&lt;?xml version="1.0" encoding="UTF-8"?&gt;".</w:t>
      </w:r>
      <w:r>
        <w:rPr>
          <w:rFonts w:cs="Arial"/>
          <w:lang w:val="en-GB"/>
        </w:rPr>
        <w:br/>
      </w:r>
      <w:r w:rsidRPr="00444C74">
        <w:rPr>
          <w:rFonts w:cs="Arial"/>
          <w:lang w:val="en-GB"/>
        </w:rPr>
        <w:t>If the XML prolog is missing than the message will be rejected with a technical error.</w:t>
      </w:r>
    </w:p>
    <w:p w14:paraId="385AF2D2" w14:textId="77777777" w:rsidR="00ED5FFE" w:rsidRDefault="00ED5FFE" w:rsidP="00ED5FFE">
      <w:pPr>
        <w:pStyle w:val="Heading4"/>
        <w:rPr>
          <w:szCs w:val="22"/>
        </w:rPr>
      </w:pPr>
      <w:bookmarkStart w:id="25" w:name="_Toc121123242"/>
      <w:r>
        <w:t>Technical error ZIP</w:t>
      </w:r>
      <w:bookmarkEnd w:id="25"/>
    </w:p>
    <w:p w14:paraId="1422413A" w14:textId="77777777" w:rsidR="00ED5FFE" w:rsidRPr="00ED5FFE" w:rsidRDefault="00ED5FFE" w:rsidP="00ED5FFE">
      <w:pPr>
        <w:pStyle w:val="NoSpacing"/>
        <w:rPr>
          <w:sz w:val="20"/>
          <w:szCs w:val="20"/>
          <w:lang w:val="en-GB"/>
        </w:rPr>
      </w:pPr>
      <w:r w:rsidRPr="00ED5FFE">
        <w:rPr>
          <w:sz w:val="20"/>
          <w:szCs w:val="20"/>
          <w:lang w:val="en-GB"/>
        </w:rPr>
        <w:t>If the ZIP file contains XML messages with technical errors, it will not be processed and the entire ZIP file will be rejected.</w:t>
      </w:r>
    </w:p>
    <w:p w14:paraId="012D06DF" w14:textId="77777777" w:rsidR="003752FF" w:rsidRDefault="003752FF" w:rsidP="003752FF">
      <w:pPr>
        <w:pStyle w:val="Heading4"/>
        <w:rPr>
          <w:szCs w:val="22"/>
        </w:rPr>
      </w:pPr>
      <w:bookmarkStart w:id="26" w:name="_Toc95200580"/>
      <w:bookmarkStart w:id="27" w:name="_Toc121123243"/>
      <w:bookmarkEnd w:id="26"/>
      <w:r>
        <w:t>Content ZIP</w:t>
      </w:r>
      <w:bookmarkEnd w:id="27"/>
    </w:p>
    <w:p w14:paraId="376D405A" w14:textId="77777777" w:rsidR="003752FF" w:rsidRPr="00873612" w:rsidRDefault="003752FF" w:rsidP="00873612">
      <w:pPr>
        <w:rPr>
          <w:rFonts w:cs="Arial"/>
          <w:lang w:val="en-GB"/>
        </w:rPr>
      </w:pPr>
      <w:r w:rsidRPr="00873612">
        <w:rPr>
          <w:shd w:val="clear" w:color="auto" w:fill="FFFFFF"/>
          <w:lang w:val="en-GB"/>
        </w:rPr>
        <w:t>A ZIP file sent from Business to Customs (B2DECO) can only contain one type of XML message (MetaData/WCOType = CC415A or CC432A or CC414A). A ZIP file sent from Customs to Business (DECO2B) can contain different types of XML messages. If the ZIP file sent to Customs (B2DECO) contains XML messages of different types, it will not be processed and the entire ZIP file will be rejected.</w:t>
      </w:r>
    </w:p>
    <w:p w14:paraId="754A7E08" w14:textId="77777777" w:rsidR="00ED5FFE" w:rsidRDefault="00ED5FFE" w:rsidP="00226057">
      <w:pPr>
        <w:rPr>
          <w:rFonts w:cs="Arial"/>
          <w:lang w:val="en-GB"/>
        </w:rPr>
        <w:sectPr w:rsidR="00ED5FFE" w:rsidSect="00F10961">
          <w:headerReference w:type="default" r:id="rId27"/>
          <w:pgSz w:w="11907" w:h="16840" w:code="9"/>
          <w:pgMar w:top="1134" w:right="1134" w:bottom="1134" w:left="1134" w:header="737" w:footer="851" w:gutter="0"/>
          <w:cols w:space="708"/>
          <w:docGrid w:linePitch="299"/>
        </w:sectPr>
      </w:pPr>
    </w:p>
    <w:p w14:paraId="45D1ED32" w14:textId="77777777" w:rsidR="006E34FC" w:rsidRDefault="006E34FC" w:rsidP="00226057">
      <w:pPr>
        <w:pStyle w:val="Heading1"/>
      </w:pPr>
      <w:bookmarkStart w:id="28" w:name="_Ref265743480"/>
      <w:bookmarkStart w:id="29" w:name="_Ref371596309"/>
      <w:bookmarkStart w:id="30" w:name="_Ref371596367"/>
      <w:bookmarkStart w:id="31" w:name="_Ref431211830"/>
      <w:bookmarkStart w:id="32" w:name="_Toc121123244"/>
      <w:r w:rsidRPr="000A1E40">
        <w:lastRenderedPageBreak/>
        <w:t>XML Guidelines</w:t>
      </w:r>
      <w:bookmarkEnd w:id="29"/>
      <w:bookmarkEnd w:id="30"/>
      <w:bookmarkEnd w:id="31"/>
      <w:bookmarkEnd w:id="32"/>
    </w:p>
    <w:p w14:paraId="21856D69" w14:textId="77777777" w:rsidR="00F11485" w:rsidRDefault="00F11485" w:rsidP="00F11485">
      <w:pPr>
        <w:rPr>
          <w:lang w:val="en-US" w:eastAsia="zh-TW"/>
        </w:rPr>
      </w:pPr>
      <w:r>
        <w:rPr>
          <w:lang w:val="en-US" w:eastAsia="zh-TW"/>
        </w:rPr>
        <w:t xml:space="preserve">The WCO XML Guidelines are available </w:t>
      </w:r>
      <w:r w:rsidR="00873107">
        <w:rPr>
          <w:lang w:val="en-US" w:eastAsia="zh-TW"/>
        </w:rPr>
        <w:t>from</w:t>
      </w:r>
      <w:r>
        <w:rPr>
          <w:lang w:val="en-US" w:eastAsia="zh-TW"/>
        </w:rPr>
        <w:t xml:space="preserve"> the following link:</w:t>
      </w:r>
    </w:p>
    <w:p w14:paraId="16C30B3F" w14:textId="77777777" w:rsidR="00F11485" w:rsidRDefault="00AC382C" w:rsidP="00F11485">
      <w:pPr>
        <w:rPr>
          <w:color w:val="002060"/>
          <w:u w:val="single"/>
          <w:lang w:val="en-US" w:eastAsia="zh-TW"/>
        </w:rPr>
      </w:pPr>
      <w:hyperlink r:id="rId28" w:history="1">
        <w:r w:rsidRPr="004C2D55">
          <w:rPr>
            <w:rStyle w:val="Hyperlink"/>
            <w:lang w:val="en-US" w:eastAsia="zh-TW"/>
          </w:rPr>
          <w:t>http://www.wcoom</w:t>
        </w:r>
        <w:r w:rsidRPr="004C2D55">
          <w:rPr>
            <w:rStyle w:val="Hyperlink"/>
            <w:lang w:val="en-US" w:eastAsia="zh-TW"/>
          </w:rPr>
          <w:t>d</w:t>
        </w:r>
        <w:r w:rsidRPr="004C2D55">
          <w:rPr>
            <w:rStyle w:val="Hyperlink"/>
            <w:lang w:val="en-US" w:eastAsia="zh-TW"/>
          </w:rPr>
          <w:t>.org/-</w:t>
        </w:r>
        <w:r w:rsidRPr="004C2D55">
          <w:rPr>
            <w:rStyle w:val="Hyperlink"/>
            <w:lang w:val="en-US" w:eastAsia="zh-TW"/>
          </w:rPr>
          <w:t>/</w:t>
        </w:r>
        <w:r w:rsidRPr="004C2D55">
          <w:rPr>
            <w:rStyle w:val="Hyperlink"/>
            <w:lang w:val="en-US" w:eastAsia="zh-TW"/>
          </w:rPr>
          <w:t>media/wco/public/global/pdf/topics/facilitation/instruments-and-tools/tools/data-model/wco_xml_guidelines_2012.pdf?la=en</w:t>
        </w:r>
      </w:hyperlink>
    </w:p>
    <w:p w14:paraId="539328E8" w14:textId="77777777" w:rsidR="00226057" w:rsidRDefault="00226057" w:rsidP="00F11485">
      <w:pPr>
        <w:rPr>
          <w:color w:val="002060"/>
          <w:u w:val="single"/>
          <w:lang w:val="en-US" w:eastAsia="zh-TW"/>
        </w:rPr>
      </w:pPr>
    </w:p>
    <w:p w14:paraId="4F952EE3" w14:textId="77777777" w:rsidR="00226057" w:rsidRDefault="00226057" w:rsidP="00F11485">
      <w:pPr>
        <w:rPr>
          <w:color w:val="002060"/>
          <w:u w:val="single"/>
          <w:lang w:val="en-US" w:eastAsia="zh-TW"/>
        </w:rPr>
        <w:sectPr w:rsidR="00226057" w:rsidSect="00F10961">
          <w:headerReference w:type="default" r:id="rId29"/>
          <w:pgSz w:w="11907" w:h="16840" w:code="9"/>
          <w:pgMar w:top="1134" w:right="1134" w:bottom="1134" w:left="1134" w:header="737" w:footer="851" w:gutter="0"/>
          <w:cols w:space="708"/>
          <w:docGrid w:linePitch="299"/>
        </w:sectPr>
      </w:pPr>
    </w:p>
    <w:p w14:paraId="293495CE" w14:textId="77777777" w:rsidR="00823C01" w:rsidRPr="000A1E40" w:rsidRDefault="00823C01" w:rsidP="00823C01">
      <w:pPr>
        <w:pStyle w:val="Heading1"/>
      </w:pPr>
      <w:bookmarkStart w:id="33" w:name="_Ref371596333"/>
      <w:bookmarkStart w:id="34" w:name="_Ref371596389"/>
      <w:bookmarkStart w:id="35" w:name="_Toc121123245"/>
      <w:r w:rsidRPr="000A1E40">
        <w:lastRenderedPageBreak/>
        <w:t>Introduction &amp; Basic Principles for the WCO Data Model</w:t>
      </w:r>
      <w:bookmarkEnd w:id="28"/>
      <w:bookmarkEnd w:id="33"/>
      <w:bookmarkEnd w:id="34"/>
      <w:bookmarkEnd w:id="35"/>
    </w:p>
    <w:p w14:paraId="6163C36B" w14:textId="77777777" w:rsidR="00DB7A9B" w:rsidRPr="000A1E40" w:rsidRDefault="00DB7A9B" w:rsidP="00DB7A9B">
      <w:pPr>
        <w:rPr>
          <w:lang w:val="en-GB"/>
        </w:rPr>
      </w:pPr>
      <w:r w:rsidRPr="000A1E40">
        <w:rPr>
          <w:lang w:val="en-GB"/>
        </w:rPr>
        <w:t>Information about the WCO Data Model</w:t>
      </w:r>
      <w:r w:rsidR="00873107">
        <w:rPr>
          <w:lang w:val="en-US" w:eastAsia="zh-TW"/>
        </w:rPr>
        <w:t xml:space="preserve"> is available from the following link</w:t>
      </w:r>
      <w:r w:rsidRPr="000A1E40">
        <w:rPr>
          <w:lang w:val="en-GB"/>
        </w:rPr>
        <w:t>:</w:t>
      </w:r>
    </w:p>
    <w:p w14:paraId="4B4CD9EE" w14:textId="77777777" w:rsidR="00823C01" w:rsidRDefault="000A2C91" w:rsidP="00823C01">
      <w:pPr>
        <w:pStyle w:val="Footer"/>
        <w:rPr>
          <w:lang w:val="en-GB"/>
        </w:rPr>
      </w:pPr>
      <w:hyperlink r:id="rId30" w:history="1">
        <w:r w:rsidRPr="000A1E40">
          <w:rPr>
            <w:rStyle w:val="Hyperlink"/>
            <w:lang w:val="en-GB"/>
          </w:rPr>
          <w:t>http://www.wcoom</w:t>
        </w:r>
        <w:r w:rsidRPr="000A1E40">
          <w:rPr>
            <w:rStyle w:val="Hyperlink"/>
            <w:lang w:val="en-GB"/>
          </w:rPr>
          <w:t>d</w:t>
        </w:r>
        <w:r w:rsidRPr="000A1E40">
          <w:rPr>
            <w:rStyle w:val="Hyperlink"/>
            <w:lang w:val="en-GB"/>
          </w:rPr>
          <w:t>.org/en/t</w:t>
        </w:r>
        <w:r w:rsidRPr="000A1E40">
          <w:rPr>
            <w:rStyle w:val="Hyperlink"/>
            <w:lang w:val="en-GB"/>
          </w:rPr>
          <w:t>o</w:t>
        </w:r>
        <w:r w:rsidRPr="000A1E40">
          <w:rPr>
            <w:rStyle w:val="Hyperlink"/>
            <w:lang w:val="en-GB"/>
          </w:rPr>
          <w:t>pics/facilitation/instrument-and-tools/tools/data-model.aspx</w:t>
        </w:r>
      </w:hyperlink>
      <w:r w:rsidRPr="000A1E40">
        <w:rPr>
          <w:lang w:val="en-GB"/>
        </w:rPr>
        <w:t xml:space="preserve"> </w:t>
      </w:r>
    </w:p>
    <w:p w14:paraId="5E51552D" w14:textId="77777777" w:rsidR="000B76D4" w:rsidRDefault="000B76D4" w:rsidP="00823C01">
      <w:pPr>
        <w:pStyle w:val="Footer"/>
        <w:rPr>
          <w:lang w:val="en-GB"/>
        </w:rPr>
      </w:pPr>
    </w:p>
    <w:p w14:paraId="713D97C1" w14:textId="77777777" w:rsidR="001D6EF1" w:rsidRDefault="001D6EF1" w:rsidP="00823C01">
      <w:pPr>
        <w:pStyle w:val="Footer"/>
        <w:rPr>
          <w:lang w:val="en-GB"/>
        </w:rPr>
      </w:pPr>
      <w:r>
        <w:rPr>
          <w:lang w:val="en-GB"/>
        </w:rPr>
        <w:t>The WCO Data Model App with WCO DM v3.11.0 is available from the link:</w:t>
      </w:r>
    </w:p>
    <w:p w14:paraId="62F3C358" w14:textId="77777777" w:rsidR="001D6EF1" w:rsidRPr="001D6EF1" w:rsidRDefault="001D6EF1" w:rsidP="00823C01">
      <w:pPr>
        <w:pStyle w:val="Footer"/>
        <w:rPr>
          <w:lang w:val="en-GB"/>
        </w:rPr>
      </w:pPr>
      <w:hyperlink r:id="rId31" w:history="1">
        <w:r w:rsidRPr="001D6EF1">
          <w:rPr>
            <w:rStyle w:val="Hyperlink"/>
            <w:lang w:val="en-GB"/>
          </w:rPr>
          <w:t>https://datamodel.wcoomd.org/#/</w:t>
        </w:r>
      </w:hyperlink>
    </w:p>
    <w:p w14:paraId="3C99E6F4" w14:textId="77777777" w:rsidR="001D6EF1" w:rsidRPr="001D6EF1" w:rsidRDefault="001D6EF1" w:rsidP="00823C01">
      <w:pPr>
        <w:pStyle w:val="Footer"/>
        <w:rPr>
          <w:lang w:val="en-GB"/>
        </w:rPr>
      </w:pPr>
      <w:r w:rsidRPr="001D6EF1">
        <w:rPr>
          <w:lang w:val="en-GB"/>
        </w:rPr>
        <w:t>You have to sign</w:t>
      </w:r>
      <w:r>
        <w:rPr>
          <w:lang w:val="en-GB"/>
        </w:rPr>
        <w:t>-up</w:t>
      </w:r>
      <w:r w:rsidRPr="001D6EF1">
        <w:rPr>
          <w:lang w:val="en-GB"/>
        </w:rPr>
        <w:t xml:space="preserve"> for free before you can enter the </w:t>
      </w:r>
      <w:r>
        <w:rPr>
          <w:lang w:val="en-GB"/>
        </w:rPr>
        <w:t>App</w:t>
      </w:r>
      <w:r w:rsidRPr="001D6EF1">
        <w:rPr>
          <w:lang w:val="en-GB"/>
        </w:rPr>
        <w:t>.</w:t>
      </w:r>
    </w:p>
    <w:p w14:paraId="773DEC43" w14:textId="77777777" w:rsidR="00B70870" w:rsidRDefault="00B70870" w:rsidP="00823C01">
      <w:pPr>
        <w:pStyle w:val="Footer"/>
        <w:rPr>
          <w:lang w:val="en-GB"/>
        </w:rPr>
      </w:pPr>
    </w:p>
    <w:p w14:paraId="1D9DCD70" w14:textId="77777777" w:rsidR="001D6EF1" w:rsidRDefault="001D6EF1" w:rsidP="00823C01">
      <w:pPr>
        <w:pStyle w:val="Footer"/>
        <w:rPr>
          <w:lang w:val="en-GB"/>
        </w:rPr>
      </w:pPr>
    </w:p>
    <w:p w14:paraId="49DF0858" w14:textId="77777777" w:rsidR="001D6EF1" w:rsidRPr="000A1E40" w:rsidRDefault="001D6EF1" w:rsidP="00823C01">
      <w:pPr>
        <w:pStyle w:val="Footer"/>
        <w:rPr>
          <w:lang w:val="en-GB"/>
        </w:rPr>
        <w:sectPr w:rsidR="001D6EF1" w:rsidRPr="000A1E40" w:rsidSect="00F10961">
          <w:headerReference w:type="default" r:id="rId32"/>
          <w:pgSz w:w="11907" w:h="16840" w:code="9"/>
          <w:pgMar w:top="1134" w:right="1134" w:bottom="1134" w:left="1134" w:header="737" w:footer="851" w:gutter="0"/>
          <w:cols w:space="708"/>
          <w:docGrid w:linePitch="299"/>
        </w:sectPr>
      </w:pPr>
    </w:p>
    <w:p w14:paraId="0C4FFCD3" w14:textId="77777777" w:rsidR="000D7811" w:rsidRPr="000A1E40" w:rsidRDefault="000D7811" w:rsidP="00695A1C">
      <w:pPr>
        <w:pStyle w:val="Heading1"/>
      </w:pPr>
      <w:bookmarkStart w:id="36" w:name="_Ref265743586"/>
      <w:bookmarkStart w:id="37" w:name="_Ref315347197"/>
      <w:bookmarkStart w:id="38" w:name="_Ref371926116"/>
      <w:bookmarkStart w:id="39" w:name="_Ref378225143"/>
      <w:bookmarkStart w:id="40" w:name="_Toc121123246"/>
      <w:r w:rsidRPr="00701F51">
        <w:lastRenderedPageBreak/>
        <w:t>Extensions on WCO Data Model version 3.</w:t>
      </w:r>
      <w:bookmarkEnd w:id="37"/>
      <w:bookmarkEnd w:id="38"/>
      <w:bookmarkEnd w:id="39"/>
      <w:r w:rsidR="001D6EF1">
        <w:t>11.0</w:t>
      </w:r>
      <w:bookmarkEnd w:id="40"/>
    </w:p>
    <w:p w14:paraId="73A2F0DB" w14:textId="77777777" w:rsidR="000D7811" w:rsidRPr="000A1E40" w:rsidRDefault="00C80124" w:rsidP="000D7811">
      <w:pPr>
        <w:rPr>
          <w:lang w:val="en-GB"/>
        </w:rPr>
      </w:pPr>
      <w:r w:rsidRPr="000A1E40">
        <w:rPr>
          <w:lang w:val="en-GB"/>
        </w:rPr>
        <w:t xml:space="preserve">It </w:t>
      </w:r>
      <w:r w:rsidR="003B1740">
        <w:rPr>
          <w:lang w:val="en-GB"/>
        </w:rPr>
        <w:t xml:space="preserve">was </w:t>
      </w:r>
      <w:r w:rsidR="000D7811" w:rsidRPr="000A1E40">
        <w:rPr>
          <w:lang w:val="en-GB"/>
        </w:rPr>
        <w:t xml:space="preserve">necessary to use extensions on </w:t>
      </w:r>
      <w:r w:rsidR="009C4F67" w:rsidRPr="000A1E40">
        <w:rPr>
          <w:lang w:val="en-GB"/>
        </w:rPr>
        <w:t xml:space="preserve">version </w:t>
      </w:r>
      <w:r w:rsidR="003B1740">
        <w:rPr>
          <w:lang w:val="en-GB"/>
        </w:rPr>
        <w:t>3.</w:t>
      </w:r>
      <w:r w:rsidR="001D6EF1">
        <w:rPr>
          <w:lang w:val="en-GB"/>
        </w:rPr>
        <w:t>11.0</w:t>
      </w:r>
      <w:r w:rsidR="003B1740">
        <w:rPr>
          <w:lang w:val="en-GB"/>
        </w:rPr>
        <w:t xml:space="preserve"> </w:t>
      </w:r>
      <w:r w:rsidR="009C4F67" w:rsidRPr="000A1E40">
        <w:rPr>
          <w:lang w:val="en-GB"/>
        </w:rPr>
        <w:t xml:space="preserve">of the </w:t>
      </w:r>
      <w:r w:rsidR="000D7811" w:rsidRPr="000A1E40">
        <w:rPr>
          <w:lang w:val="en-GB"/>
        </w:rPr>
        <w:t>WCO Data Model, the</w:t>
      </w:r>
      <w:r w:rsidR="003B1740">
        <w:rPr>
          <w:lang w:val="en-GB"/>
        </w:rPr>
        <w:t>y</w:t>
      </w:r>
      <w:r w:rsidR="00D1008A" w:rsidRPr="000A1E40">
        <w:rPr>
          <w:lang w:val="en-GB"/>
        </w:rPr>
        <w:t xml:space="preserve"> </w:t>
      </w:r>
      <w:r w:rsidR="000D7811" w:rsidRPr="000A1E40">
        <w:rPr>
          <w:lang w:val="en-GB"/>
        </w:rPr>
        <w:t>appear in the following table.</w:t>
      </w:r>
    </w:p>
    <w:p w14:paraId="4CFF0954" w14:textId="77777777" w:rsidR="000D7811" w:rsidRPr="000A1E40" w:rsidRDefault="000D7811" w:rsidP="000D7811">
      <w:pPr>
        <w:rPr>
          <w:lang w:val="en-GB"/>
        </w:rPr>
      </w:pPr>
      <w:r w:rsidRPr="000A1E40">
        <w:rPr>
          <w:lang w:val="en-GB"/>
        </w:rPr>
        <w:t xml:space="preserve">All of this extensions </w:t>
      </w:r>
      <w:r w:rsidR="003B1740">
        <w:rPr>
          <w:lang w:val="en-GB"/>
        </w:rPr>
        <w:t>must</w:t>
      </w:r>
      <w:r w:rsidR="00C80124" w:rsidRPr="000A1E40">
        <w:rPr>
          <w:lang w:val="en-GB"/>
        </w:rPr>
        <w:t xml:space="preserve"> </w:t>
      </w:r>
      <w:r w:rsidRPr="000A1E40">
        <w:rPr>
          <w:lang w:val="en-GB"/>
        </w:rPr>
        <w:t xml:space="preserve">result in Data Maintenance Request (change requests) for the WCO </w:t>
      </w:r>
      <w:r w:rsidR="003B1740">
        <w:rPr>
          <w:lang w:val="en-GB"/>
        </w:rPr>
        <w:t>Data Model Projects Team</w:t>
      </w:r>
      <w:r w:rsidR="001B3EC8">
        <w:rPr>
          <w:lang w:val="en-GB"/>
        </w:rPr>
        <w:t xml:space="preserve"> and will be entered in higher versions of the WCO DM</w:t>
      </w:r>
      <w:r w:rsidRPr="000A1E40">
        <w:rPr>
          <w:lang w:val="en-GB"/>
        </w:rPr>
        <w:t>.</w:t>
      </w:r>
    </w:p>
    <w:p w14:paraId="6F15BA72" w14:textId="77777777" w:rsidR="000D7811" w:rsidRDefault="000D7811" w:rsidP="000D7811">
      <w:pPr>
        <w:rPr>
          <w:lang w:val="en-GB"/>
        </w:rPr>
      </w:pPr>
    </w:p>
    <w:tbl>
      <w:tblPr>
        <w:tblW w:w="19266" w:type="dxa"/>
        <w:tblInd w:w="70" w:type="dxa"/>
        <w:tblCellMar>
          <w:left w:w="70" w:type="dxa"/>
          <w:right w:w="70" w:type="dxa"/>
        </w:tblCellMar>
        <w:tblLook w:val="04A0" w:firstRow="1" w:lastRow="0" w:firstColumn="1" w:lastColumn="0" w:noHBand="0" w:noVBand="1"/>
      </w:tblPr>
      <w:tblGrid>
        <w:gridCol w:w="2092"/>
        <w:gridCol w:w="865"/>
        <w:gridCol w:w="2850"/>
        <w:gridCol w:w="3407"/>
        <w:gridCol w:w="10052"/>
      </w:tblGrid>
      <w:tr w:rsidR="00A352E1" w:rsidRPr="00A352E1" w14:paraId="1615B8A3" w14:textId="77777777" w:rsidTr="00A352E1">
        <w:trPr>
          <w:trHeight w:val="20"/>
        </w:trPr>
        <w:tc>
          <w:tcPr>
            <w:tcW w:w="2092" w:type="dxa"/>
            <w:tcBorders>
              <w:top w:val="single" w:sz="4" w:space="0" w:color="808080"/>
              <w:left w:val="single" w:sz="4" w:space="0" w:color="808080"/>
              <w:bottom w:val="single" w:sz="4" w:space="0" w:color="808080"/>
              <w:right w:val="single" w:sz="4" w:space="0" w:color="808080"/>
            </w:tcBorders>
            <w:shd w:val="clear" w:color="000000" w:fill="000000"/>
            <w:hideMark/>
          </w:tcPr>
          <w:p w14:paraId="2F9EACF0" w14:textId="77777777" w:rsidR="00A352E1" w:rsidRPr="00A352E1" w:rsidRDefault="00A352E1" w:rsidP="00A352E1">
            <w:pPr>
              <w:rPr>
                <w:b/>
                <w:bCs/>
                <w:color w:val="FFFFFF"/>
                <w:sz w:val="16"/>
                <w:szCs w:val="16"/>
              </w:rPr>
            </w:pPr>
            <w:r w:rsidRPr="00A352E1">
              <w:rPr>
                <w:b/>
                <w:bCs/>
                <w:color w:val="FFFFFF"/>
                <w:sz w:val="16"/>
                <w:szCs w:val="16"/>
              </w:rPr>
              <w:t>WCO Class Name</w:t>
            </w:r>
          </w:p>
        </w:tc>
        <w:tc>
          <w:tcPr>
            <w:tcW w:w="865" w:type="dxa"/>
            <w:tcBorders>
              <w:top w:val="single" w:sz="4" w:space="0" w:color="808080"/>
              <w:left w:val="nil"/>
              <w:bottom w:val="single" w:sz="4" w:space="0" w:color="808080"/>
              <w:right w:val="single" w:sz="4" w:space="0" w:color="808080"/>
            </w:tcBorders>
            <w:shd w:val="clear" w:color="000000" w:fill="000000"/>
            <w:hideMark/>
          </w:tcPr>
          <w:p w14:paraId="755D40E3" w14:textId="77777777" w:rsidR="00A352E1" w:rsidRPr="00A352E1" w:rsidRDefault="00A352E1" w:rsidP="00A352E1">
            <w:pPr>
              <w:jc w:val="center"/>
              <w:rPr>
                <w:b/>
                <w:bCs/>
                <w:color w:val="FFFFFF"/>
                <w:sz w:val="16"/>
                <w:szCs w:val="16"/>
              </w:rPr>
            </w:pPr>
            <w:r w:rsidRPr="00A352E1">
              <w:rPr>
                <w:b/>
                <w:bCs/>
                <w:color w:val="FFFFFF"/>
                <w:sz w:val="16"/>
                <w:szCs w:val="16"/>
              </w:rPr>
              <w:t>WCO ID</w:t>
            </w:r>
          </w:p>
        </w:tc>
        <w:tc>
          <w:tcPr>
            <w:tcW w:w="2850" w:type="dxa"/>
            <w:tcBorders>
              <w:top w:val="single" w:sz="4" w:space="0" w:color="808080"/>
              <w:left w:val="nil"/>
              <w:bottom w:val="single" w:sz="4" w:space="0" w:color="808080"/>
              <w:right w:val="single" w:sz="4" w:space="0" w:color="808080"/>
            </w:tcBorders>
            <w:shd w:val="clear" w:color="000000" w:fill="000000"/>
            <w:hideMark/>
          </w:tcPr>
          <w:p w14:paraId="158F2C2B" w14:textId="77777777" w:rsidR="00A352E1" w:rsidRPr="00A352E1" w:rsidRDefault="00A352E1" w:rsidP="00A352E1">
            <w:pPr>
              <w:rPr>
                <w:b/>
                <w:bCs/>
                <w:color w:val="FFFFFF"/>
                <w:sz w:val="16"/>
                <w:szCs w:val="16"/>
              </w:rPr>
            </w:pPr>
            <w:r w:rsidRPr="00A352E1">
              <w:rPr>
                <w:b/>
                <w:bCs/>
                <w:color w:val="FFFFFF"/>
                <w:sz w:val="16"/>
                <w:szCs w:val="16"/>
              </w:rPr>
              <w:t>WCO Attribute Name</w:t>
            </w:r>
          </w:p>
        </w:tc>
        <w:tc>
          <w:tcPr>
            <w:tcW w:w="3407" w:type="dxa"/>
            <w:tcBorders>
              <w:top w:val="single" w:sz="4" w:space="0" w:color="808080"/>
              <w:left w:val="nil"/>
              <w:bottom w:val="single" w:sz="4" w:space="0" w:color="808080"/>
              <w:right w:val="single" w:sz="4" w:space="0" w:color="808080"/>
            </w:tcBorders>
            <w:shd w:val="clear" w:color="000000" w:fill="000000"/>
            <w:hideMark/>
          </w:tcPr>
          <w:p w14:paraId="309E3015" w14:textId="77777777" w:rsidR="00A352E1" w:rsidRPr="00A352E1" w:rsidRDefault="00A352E1" w:rsidP="00A352E1">
            <w:pPr>
              <w:rPr>
                <w:b/>
                <w:bCs/>
                <w:color w:val="FFFFFF"/>
                <w:sz w:val="16"/>
                <w:szCs w:val="16"/>
              </w:rPr>
            </w:pPr>
            <w:r w:rsidRPr="00A352E1">
              <w:rPr>
                <w:b/>
                <w:bCs/>
                <w:color w:val="FFFFFF"/>
                <w:sz w:val="16"/>
                <w:szCs w:val="16"/>
              </w:rPr>
              <w:t>DMR Type</w:t>
            </w:r>
          </w:p>
        </w:tc>
        <w:tc>
          <w:tcPr>
            <w:tcW w:w="10052" w:type="dxa"/>
            <w:tcBorders>
              <w:top w:val="single" w:sz="4" w:space="0" w:color="808080"/>
              <w:left w:val="nil"/>
              <w:bottom w:val="single" w:sz="4" w:space="0" w:color="808080"/>
              <w:right w:val="single" w:sz="4" w:space="0" w:color="808080"/>
            </w:tcBorders>
            <w:shd w:val="clear" w:color="000000" w:fill="000000"/>
            <w:hideMark/>
          </w:tcPr>
          <w:p w14:paraId="3FA773E4" w14:textId="77777777" w:rsidR="00A352E1" w:rsidRPr="00A352E1" w:rsidRDefault="00A352E1" w:rsidP="00A352E1">
            <w:pPr>
              <w:rPr>
                <w:b/>
                <w:bCs/>
                <w:color w:val="FFFFFF"/>
                <w:sz w:val="16"/>
                <w:szCs w:val="16"/>
              </w:rPr>
            </w:pPr>
            <w:r w:rsidRPr="00A352E1">
              <w:rPr>
                <w:b/>
                <w:bCs/>
                <w:color w:val="FFFFFF"/>
                <w:sz w:val="16"/>
                <w:szCs w:val="16"/>
              </w:rPr>
              <w:t xml:space="preserve">DMR </w:t>
            </w:r>
            <w:r w:rsidRPr="001D6EF1">
              <w:rPr>
                <w:b/>
                <w:bCs/>
                <w:color w:val="FFFFFF"/>
                <w:sz w:val="16"/>
                <w:szCs w:val="16"/>
                <w:lang w:val="en-GB"/>
              </w:rPr>
              <w:t>Description</w:t>
            </w:r>
          </w:p>
        </w:tc>
      </w:tr>
      <w:tr w:rsidR="00A352E1" w:rsidRPr="00A352E1" w14:paraId="7EAF34B6"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5A5911A4" w14:textId="77777777" w:rsidR="00A352E1" w:rsidRPr="00A352E1" w:rsidRDefault="00A352E1" w:rsidP="00A352E1">
            <w:pPr>
              <w:rPr>
                <w:color w:val="000000"/>
                <w:sz w:val="16"/>
                <w:szCs w:val="16"/>
              </w:rPr>
            </w:pPr>
            <w:r w:rsidRPr="00A352E1">
              <w:rPr>
                <w:rFonts w:cs="Calibri"/>
                <w:noProof/>
                <w:color w:val="000000"/>
                <w:sz w:val="16"/>
                <w:szCs w:val="16"/>
              </w:rPr>
              <w:t>AdditionalProcedure</w:t>
            </w:r>
          </w:p>
        </w:tc>
        <w:tc>
          <w:tcPr>
            <w:tcW w:w="865" w:type="dxa"/>
            <w:tcBorders>
              <w:top w:val="nil"/>
              <w:left w:val="nil"/>
              <w:bottom w:val="single" w:sz="4" w:space="0" w:color="808080"/>
              <w:right w:val="single" w:sz="4" w:space="0" w:color="808080"/>
            </w:tcBorders>
            <w:shd w:val="clear" w:color="000000" w:fill="FFFFFF"/>
            <w:hideMark/>
          </w:tcPr>
          <w:p w14:paraId="2606A4E9" w14:textId="77777777" w:rsidR="00A352E1" w:rsidRPr="00A352E1" w:rsidRDefault="00A352E1" w:rsidP="00A352E1">
            <w:pPr>
              <w:jc w:val="center"/>
              <w:rPr>
                <w:color w:val="000000"/>
                <w:sz w:val="16"/>
                <w:szCs w:val="16"/>
              </w:rPr>
            </w:pPr>
            <w:r w:rsidRPr="00A352E1">
              <w:rPr>
                <w:rFonts w:cs="Calibri"/>
                <w:noProof/>
                <w:color w:val="000000"/>
                <w:sz w:val="16"/>
                <w:szCs w:val="16"/>
              </w:rPr>
              <w:t>DMR_006</w:t>
            </w:r>
          </w:p>
        </w:tc>
        <w:tc>
          <w:tcPr>
            <w:tcW w:w="2850" w:type="dxa"/>
            <w:tcBorders>
              <w:top w:val="nil"/>
              <w:left w:val="nil"/>
              <w:bottom w:val="single" w:sz="4" w:space="0" w:color="808080"/>
              <w:right w:val="single" w:sz="4" w:space="0" w:color="808080"/>
            </w:tcBorders>
            <w:shd w:val="clear" w:color="000000" w:fill="FFFFFF"/>
            <w:hideMark/>
          </w:tcPr>
          <w:p w14:paraId="67F13A6F" w14:textId="77777777" w:rsidR="00A352E1" w:rsidRPr="00A352E1" w:rsidRDefault="00A352E1" w:rsidP="00A352E1">
            <w:pPr>
              <w:rPr>
                <w:color w:val="000000"/>
                <w:sz w:val="16"/>
                <w:szCs w:val="16"/>
              </w:rPr>
            </w:pPr>
            <w:r w:rsidRPr="00A352E1">
              <w:rPr>
                <w:rFonts w:cs="Calibri"/>
                <w:noProof/>
                <w:color w:val="000000"/>
                <w:sz w:val="16"/>
                <w:szCs w:val="16"/>
              </w:rPr>
              <w:t>Sequence number</w:t>
            </w:r>
          </w:p>
        </w:tc>
        <w:tc>
          <w:tcPr>
            <w:tcW w:w="3407" w:type="dxa"/>
            <w:tcBorders>
              <w:top w:val="nil"/>
              <w:left w:val="nil"/>
              <w:bottom w:val="single" w:sz="4" w:space="0" w:color="808080"/>
              <w:right w:val="single" w:sz="4" w:space="0" w:color="808080"/>
            </w:tcBorders>
            <w:shd w:val="clear" w:color="000000" w:fill="FFFFFF"/>
            <w:hideMark/>
          </w:tcPr>
          <w:p w14:paraId="2C5BB294" w14:textId="77777777" w:rsidR="00A352E1" w:rsidRPr="00A352E1" w:rsidRDefault="00A352E1" w:rsidP="00A352E1">
            <w:pPr>
              <w:rPr>
                <w:color w:val="000000"/>
                <w:sz w:val="16"/>
                <w:szCs w:val="16"/>
              </w:rPr>
            </w:pPr>
            <w:r w:rsidRPr="00A352E1">
              <w:rPr>
                <w:rFonts w:cs="Calibri"/>
                <w:noProof/>
                <w:color w:val="000000"/>
                <w:sz w:val="16"/>
                <w:szCs w:val="16"/>
              </w:rPr>
              <w:t>Addition of existing attribute</w:t>
            </w:r>
          </w:p>
        </w:tc>
        <w:tc>
          <w:tcPr>
            <w:tcW w:w="10052" w:type="dxa"/>
            <w:tcBorders>
              <w:top w:val="nil"/>
              <w:left w:val="nil"/>
              <w:bottom w:val="single" w:sz="4" w:space="0" w:color="808080"/>
              <w:right w:val="single" w:sz="4" w:space="0" w:color="808080"/>
            </w:tcBorders>
            <w:shd w:val="clear" w:color="000000" w:fill="FFFFFF"/>
            <w:hideMark/>
          </w:tcPr>
          <w:p w14:paraId="54DEB414"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5688DE95"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228614F8" w14:textId="77777777" w:rsidR="00A352E1" w:rsidRPr="00A352E1" w:rsidRDefault="00A352E1" w:rsidP="00A352E1">
            <w:pPr>
              <w:rPr>
                <w:color w:val="000000"/>
                <w:sz w:val="16"/>
                <w:szCs w:val="16"/>
              </w:rPr>
            </w:pPr>
            <w:r w:rsidRPr="00A352E1">
              <w:rPr>
                <w:rFonts w:cs="Calibri"/>
                <w:noProof/>
                <w:color w:val="000000"/>
                <w:sz w:val="16"/>
                <w:szCs w:val="16"/>
              </w:rPr>
              <w:t>AdditionalReference</w:t>
            </w:r>
          </w:p>
        </w:tc>
        <w:tc>
          <w:tcPr>
            <w:tcW w:w="865" w:type="dxa"/>
            <w:tcBorders>
              <w:top w:val="nil"/>
              <w:left w:val="nil"/>
              <w:bottom w:val="single" w:sz="4" w:space="0" w:color="808080"/>
              <w:right w:val="single" w:sz="4" w:space="0" w:color="808080"/>
            </w:tcBorders>
            <w:shd w:val="clear" w:color="000000" w:fill="FFFFFF"/>
            <w:hideMark/>
          </w:tcPr>
          <w:p w14:paraId="0CDF2252" w14:textId="77777777" w:rsidR="00A352E1" w:rsidRPr="00A352E1" w:rsidRDefault="00A352E1" w:rsidP="00A352E1">
            <w:pPr>
              <w:jc w:val="center"/>
              <w:rPr>
                <w:color w:val="000000"/>
                <w:sz w:val="16"/>
                <w:szCs w:val="16"/>
              </w:rPr>
            </w:pPr>
            <w:r w:rsidRPr="00A352E1">
              <w:rPr>
                <w:rFonts w:cs="Calibri"/>
                <w:noProof/>
                <w:color w:val="000000"/>
                <w:sz w:val="16"/>
                <w:szCs w:val="16"/>
              </w:rPr>
              <w:t>DMR</w:t>
            </w:r>
          </w:p>
        </w:tc>
        <w:tc>
          <w:tcPr>
            <w:tcW w:w="2850" w:type="dxa"/>
            <w:tcBorders>
              <w:top w:val="nil"/>
              <w:left w:val="nil"/>
              <w:bottom w:val="single" w:sz="4" w:space="0" w:color="808080"/>
              <w:right w:val="single" w:sz="4" w:space="0" w:color="808080"/>
            </w:tcBorders>
            <w:shd w:val="clear" w:color="000000" w:fill="FFFFFF"/>
            <w:hideMark/>
          </w:tcPr>
          <w:p w14:paraId="67346E6A" w14:textId="77777777" w:rsidR="00A352E1" w:rsidRPr="00A352E1" w:rsidRDefault="00A352E1" w:rsidP="00A352E1">
            <w:pPr>
              <w:rPr>
                <w:color w:val="000000"/>
                <w:sz w:val="16"/>
                <w:szCs w:val="16"/>
              </w:rPr>
            </w:pPr>
            <w:r w:rsidRPr="00A352E1">
              <w:rPr>
                <w:rFonts w:cs="Calibri"/>
                <w:noProof/>
                <w:color w:val="000000"/>
                <w:sz w:val="16"/>
                <w:szCs w:val="16"/>
              </w:rPr>
              <w:t>Additional reference number</w:t>
            </w:r>
          </w:p>
        </w:tc>
        <w:tc>
          <w:tcPr>
            <w:tcW w:w="3407" w:type="dxa"/>
            <w:tcBorders>
              <w:top w:val="nil"/>
              <w:left w:val="nil"/>
              <w:bottom w:val="single" w:sz="4" w:space="0" w:color="808080"/>
              <w:right w:val="single" w:sz="4" w:space="0" w:color="808080"/>
            </w:tcBorders>
            <w:shd w:val="clear" w:color="000000" w:fill="FFFFFF"/>
            <w:hideMark/>
          </w:tcPr>
          <w:p w14:paraId="617CD569" w14:textId="77777777" w:rsidR="00A352E1" w:rsidRPr="00A352E1" w:rsidRDefault="00A352E1" w:rsidP="00A352E1">
            <w:pPr>
              <w:rPr>
                <w:color w:val="000000"/>
                <w:sz w:val="16"/>
                <w:szCs w:val="16"/>
              </w:rPr>
            </w:pPr>
            <w:r w:rsidRPr="00A352E1">
              <w:rPr>
                <w:rFonts w:cs="Calibri"/>
                <w:noProof/>
                <w:color w:val="000000"/>
                <w:sz w:val="16"/>
                <w:szCs w:val="16"/>
              </w:rPr>
              <w:t>Addition of new attribute</w:t>
            </w:r>
          </w:p>
        </w:tc>
        <w:tc>
          <w:tcPr>
            <w:tcW w:w="10052" w:type="dxa"/>
            <w:tcBorders>
              <w:top w:val="nil"/>
              <w:left w:val="nil"/>
              <w:bottom w:val="single" w:sz="4" w:space="0" w:color="808080"/>
              <w:right w:val="single" w:sz="4" w:space="0" w:color="808080"/>
            </w:tcBorders>
            <w:shd w:val="clear" w:color="000000" w:fill="FFFFFF"/>
            <w:hideMark/>
          </w:tcPr>
          <w:p w14:paraId="0D14157C"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1D4B10B4"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5BCFDE3B" w14:textId="77777777" w:rsidR="00A352E1" w:rsidRPr="00A352E1" w:rsidRDefault="00A352E1" w:rsidP="00A352E1">
            <w:pPr>
              <w:rPr>
                <w:color w:val="000000"/>
                <w:sz w:val="16"/>
                <w:szCs w:val="16"/>
              </w:rPr>
            </w:pPr>
            <w:r w:rsidRPr="00A352E1">
              <w:rPr>
                <w:rFonts w:cs="Calibri"/>
                <w:noProof/>
                <w:color w:val="000000"/>
                <w:sz w:val="16"/>
                <w:szCs w:val="16"/>
              </w:rPr>
              <w:t>AdditionalReference</w:t>
            </w:r>
          </w:p>
        </w:tc>
        <w:tc>
          <w:tcPr>
            <w:tcW w:w="865" w:type="dxa"/>
            <w:tcBorders>
              <w:top w:val="nil"/>
              <w:left w:val="nil"/>
              <w:bottom w:val="single" w:sz="4" w:space="0" w:color="808080"/>
              <w:right w:val="single" w:sz="4" w:space="0" w:color="808080"/>
            </w:tcBorders>
            <w:shd w:val="clear" w:color="000000" w:fill="FFFFFF"/>
            <w:hideMark/>
          </w:tcPr>
          <w:p w14:paraId="508D710C" w14:textId="77777777" w:rsidR="00A352E1" w:rsidRPr="00A352E1" w:rsidRDefault="00A352E1" w:rsidP="00A352E1">
            <w:pPr>
              <w:jc w:val="center"/>
              <w:rPr>
                <w:color w:val="000000"/>
                <w:sz w:val="16"/>
                <w:szCs w:val="16"/>
              </w:rPr>
            </w:pPr>
            <w:r w:rsidRPr="00A352E1">
              <w:rPr>
                <w:rFonts w:cs="Calibri"/>
                <w:noProof/>
                <w:color w:val="000000"/>
                <w:sz w:val="16"/>
                <w:szCs w:val="16"/>
              </w:rPr>
              <w:t>DMR</w:t>
            </w:r>
          </w:p>
        </w:tc>
        <w:tc>
          <w:tcPr>
            <w:tcW w:w="2850" w:type="dxa"/>
            <w:tcBorders>
              <w:top w:val="nil"/>
              <w:left w:val="nil"/>
              <w:bottom w:val="single" w:sz="4" w:space="0" w:color="808080"/>
              <w:right w:val="single" w:sz="4" w:space="0" w:color="808080"/>
            </w:tcBorders>
            <w:shd w:val="clear" w:color="000000" w:fill="FFFFFF"/>
            <w:hideMark/>
          </w:tcPr>
          <w:p w14:paraId="5D36BD9D" w14:textId="77777777" w:rsidR="00A352E1" w:rsidRPr="00A352E1" w:rsidRDefault="00A352E1" w:rsidP="00A352E1">
            <w:pPr>
              <w:rPr>
                <w:color w:val="000000"/>
                <w:sz w:val="16"/>
                <w:szCs w:val="16"/>
              </w:rPr>
            </w:pPr>
            <w:r w:rsidRPr="00A352E1">
              <w:rPr>
                <w:rFonts w:cs="Calibri"/>
                <w:noProof/>
                <w:color w:val="000000"/>
                <w:sz w:val="16"/>
                <w:szCs w:val="16"/>
              </w:rPr>
              <w:t>Additional reference type, coded</w:t>
            </w:r>
          </w:p>
        </w:tc>
        <w:tc>
          <w:tcPr>
            <w:tcW w:w="3407" w:type="dxa"/>
            <w:tcBorders>
              <w:top w:val="nil"/>
              <w:left w:val="nil"/>
              <w:bottom w:val="single" w:sz="4" w:space="0" w:color="808080"/>
              <w:right w:val="single" w:sz="4" w:space="0" w:color="808080"/>
            </w:tcBorders>
            <w:shd w:val="clear" w:color="000000" w:fill="FFFFFF"/>
            <w:hideMark/>
          </w:tcPr>
          <w:p w14:paraId="18150B3A" w14:textId="77777777" w:rsidR="00A352E1" w:rsidRPr="00A352E1" w:rsidRDefault="00A352E1" w:rsidP="00A352E1">
            <w:pPr>
              <w:numPr>
                <w:ilvl w:val="0"/>
                <w:numId w:val="81"/>
              </w:numPr>
              <w:ind w:left="219" w:hanging="219"/>
              <w:rPr>
                <w:color w:val="000000"/>
                <w:sz w:val="16"/>
                <w:szCs w:val="16"/>
              </w:rPr>
            </w:pPr>
            <w:r w:rsidRPr="00A352E1">
              <w:rPr>
                <w:rFonts w:cs="Calibri"/>
                <w:noProof/>
                <w:color w:val="000000"/>
                <w:sz w:val="16"/>
                <w:szCs w:val="16"/>
              </w:rPr>
              <w:t>Format change</w:t>
            </w:r>
          </w:p>
          <w:p w14:paraId="7A5C65B7" w14:textId="77777777" w:rsidR="00A352E1" w:rsidRPr="00A352E1" w:rsidRDefault="00A352E1" w:rsidP="00A352E1">
            <w:pPr>
              <w:numPr>
                <w:ilvl w:val="0"/>
                <w:numId w:val="81"/>
              </w:numPr>
              <w:ind w:left="219" w:hanging="219"/>
              <w:rPr>
                <w:color w:val="000000"/>
                <w:sz w:val="16"/>
                <w:szCs w:val="16"/>
              </w:rPr>
            </w:pPr>
            <w:r w:rsidRPr="00A352E1">
              <w:rPr>
                <w:rFonts w:cs="Calibri"/>
                <w:noProof/>
                <w:color w:val="000000"/>
                <w:sz w:val="16"/>
                <w:szCs w:val="16"/>
              </w:rPr>
              <w:t>Addition of new attribute</w:t>
            </w:r>
          </w:p>
        </w:tc>
        <w:tc>
          <w:tcPr>
            <w:tcW w:w="10052" w:type="dxa"/>
            <w:tcBorders>
              <w:top w:val="nil"/>
              <w:left w:val="nil"/>
              <w:bottom w:val="single" w:sz="4" w:space="0" w:color="808080"/>
              <w:right w:val="single" w:sz="4" w:space="0" w:color="808080"/>
            </w:tcBorders>
            <w:shd w:val="clear" w:color="000000" w:fill="FFFFFF"/>
            <w:hideMark/>
          </w:tcPr>
          <w:p w14:paraId="45B71FC8" w14:textId="77777777" w:rsidR="00A352E1" w:rsidRPr="00A352E1" w:rsidRDefault="00A352E1" w:rsidP="00A352E1">
            <w:pPr>
              <w:rPr>
                <w:color w:val="000000"/>
                <w:sz w:val="16"/>
                <w:szCs w:val="16"/>
              </w:rPr>
            </w:pPr>
            <w:r w:rsidRPr="00A352E1">
              <w:rPr>
                <w:rFonts w:cs="Calibri"/>
                <w:noProof/>
                <w:color w:val="000000"/>
                <w:sz w:val="16"/>
                <w:szCs w:val="16"/>
              </w:rPr>
              <w:t>Change from an..3 into an..6</w:t>
            </w:r>
          </w:p>
        </w:tc>
      </w:tr>
      <w:tr w:rsidR="00A352E1" w:rsidRPr="00A352E1" w14:paraId="236A47C4"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63CC8315" w14:textId="77777777" w:rsidR="00A352E1" w:rsidRPr="00A352E1" w:rsidRDefault="00A352E1" w:rsidP="00A352E1">
            <w:pPr>
              <w:rPr>
                <w:color w:val="000000"/>
                <w:sz w:val="16"/>
                <w:szCs w:val="16"/>
              </w:rPr>
            </w:pPr>
            <w:r w:rsidRPr="00A352E1">
              <w:rPr>
                <w:rFonts w:cs="Calibri"/>
                <w:noProof/>
                <w:color w:val="000000"/>
                <w:sz w:val="16"/>
                <w:szCs w:val="16"/>
              </w:rPr>
              <w:t>AdditionalReference</w:t>
            </w:r>
          </w:p>
        </w:tc>
        <w:tc>
          <w:tcPr>
            <w:tcW w:w="865" w:type="dxa"/>
            <w:tcBorders>
              <w:top w:val="nil"/>
              <w:left w:val="nil"/>
              <w:bottom w:val="single" w:sz="4" w:space="0" w:color="808080"/>
              <w:right w:val="single" w:sz="4" w:space="0" w:color="808080"/>
            </w:tcBorders>
            <w:shd w:val="clear" w:color="000000" w:fill="FFFFFF"/>
            <w:hideMark/>
          </w:tcPr>
          <w:p w14:paraId="37CDB796" w14:textId="77777777" w:rsidR="00A352E1" w:rsidRPr="00A352E1" w:rsidRDefault="00A352E1" w:rsidP="00A352E1">
            <w:pPr>
              <w:jc w:val="center"/>
              <w:rPr>
                <w:color w:val="000000"/>
                <w:sz w:val="16"/>
                <w:szCs w:val="16"/>
              </w:rPr>
            </w:pPr>
            <w:r w:rsidRPr="00A352E1">
              <w:rPr>
                <w:rFonts w:cs="Calibri"/>
                <w:noProof/>
                <w:color w:val="000000"/>
                <w:sz w:val="16"/>
                <w:szCs w:val="16"/>
              </w:rPr>
              <w:t>DMR_006</w:t>
            </w:r>
          </w:p>
        </w:tc>
        <w:tc>
          <w:tcPr>
            <w:tcW w:w="2850" w:type="dxa"/>
            <w:tcBorders>
              <w:top w:val="nil"/>
              <w:left w:val="nil"/>
              <w:bottom w:val="single" w:sz="4" w:space="0" w:color="808080"/>
              <w:right w:val="single" w:sz="4" w:space="0" w:color="808080"/>
            </w:tcBorders>
            <w:shd w:val="clear" w:color="000000" w:fill="FFFFFF"/>
            <w:hideMark/>
          </w:tcPr>
          <w:p w14:paraId="6A08D21A" w14:textId="77777777" w:rsidR="00A352E1" w:rsidRPr="00A352E1" w:rsidRDefault="00A352E1" w:rsidP="00A352E1">
            <w:pPr>
              <w:rPr>
                <w:color w:val="000000"/>
                <w:sz w:val="16"/>
                <w:szCs w:val="16"/>
              </w:rPr>
            </w:pPr>
            <w:r w:rsidRPr="00A352E1">
              <w:rPr>
                <w:rFonts w:cs="Calibri"/>
                <w:noProof/>
                <w:color w:val="000000"/>
                <w:sz w:val="16"/>
                <w:szCs w:val="16"/>
              </w:rPr>
              <w:t>Sequence number</w:t>
            </w:r>
          </w:p>
        </w:tc>
        <w:tc>
          <w:tcPr>
            <w:tcW w:w="3407" w:type="dxa"/>
            <w:tcBorders>
              <w:top w:val="nil"/>
              <w:left w:val="nil"/>
              <w:bottom w:val="single" w:sz="4" w:space="0" w:color="808080"/>
              <w:right w:val="single" w:sz="4" w:space="0" w:color="808080"/>
            </w:tcBorders>
            <w:shd w:val="clear" w:color="000000" w:fill="FFFFFF"/>
            <w:hideMark/>
          </w:tcPr>
          <w:p w14:paraId="6F711CC3" w14:textId="77777777" w:rsidR="00A352E1" w:rsidRPr="00A352E1" w:rsidRDefault="00A352E1" w:rsidP="00A352E1">
            <w:pPr>
              <w:rPr>
                <w:color w:val="000000"/>
                <w:sz w:val="16"/>
                <w:szCs w:val="16"/>
              </w:rPr>
            </w:pPr>
            <w:r w:rsidRPr="00A352E1">
              <w:rPr>
                <w:rFonts w:cs="Calibri"/>
                <w:noProof/>
                <w:color w:val="000000"/>
                <w:sz w:val="16"/>
                <w:szCs w:val="16"/>
              </w:rPr>
              <w:t>Addition of existing attribute</w:t>
            </w:r>
          </w:p>
        </w:tc>
        <w:tc>
          <w:tcPr>
            <w:tcW w:w="10052" w:type="dxa"/>
            <w:tcBorders>
              <w:top w:val="nil"/>
              <w:left w:val="nil"/>
              <w:bottom w:val="single" w:sz="4" w:space="0" w:color="808080"/>
              <w:right w:val="single" w:sz="4" w:space="0" w:color="808080"/>
            </w:tcBorders>
            <w:shd w:val="clear" w:color="000000" w:fill="FFFFFF"/>
            <w:hideMark/>
          </w:tcPr>
          <w:p w14:paraId="61696591"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33B476A4"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3F4FE6BF" w14:textId="77777777" w:rsidR="00A352E1" w:rsidRPr="00A352E1" w:rsidRDefault="00A352E1" w:rsidP="00A352E1">
            <w:pPr>
              <w:rPr>
                <w:color w:val="000000"/>
                <w:sz w:val="16"/>
                <w:szCs w:val="16"/>
              </w:rPr>
            </w:pPr>
            <w:r w:rsidRPr="00A352E1">
              <w:rPr>
                <w:rFonts w:cs="Calibri"/>
                <w:noProof/>
                <w:color w:val="000000"/>
                <w:sz w:val="16"/>
                <w:szCs w:val="16"/>
              </w:rPr>
              <w:t>Communication</w:t>
            </w:r>
          </w:p>
        </w:tc>
        <w:tc>
          <w:tcPr>
            <w:tcW w:w="865" w:type="dxa"/>
            <w:tcBorders>
              <w:top w:val="nil"/>
              <w:left w:val="nil"/>
              <w:bottom w:val="single" w:sz="4" w:space="0" w:color="808080"/>
              <w:right w:val="single" w:sz="4" w:space="0" w:color="808080"/>
            </w:tcBorders>
            <w:shd w:val="clear" w:color="000000" w:fill="FFFFFF"/>
            <w:hideMark/>
          </w:tcPr>
          <w:p w14:paraId="7753FE3B" w14:textId="77777777" w:rsidR="00A352E1" w:rsidRPr="00A352E1" w:rsidRDefault="00A352E1" w:rsidP="00A352E1">
            <w:pPr>
              <w:jc w:val="center"/>
              <w:rPr>
                <w:color w:val="000000"/>
                <w:sz w:val="16"/>
                <w:szCs w:val="16"/>
              </w:rPr>
            </w:pPr>
            <w:r w:rsidRPr="00A352E1">
              <w:rPr>
                <w:rFonts w:cs="Calibri"/>
                <w:noProof/>
                <w:color w:val="000000"/>
                <w:sz w:val="16"/>
                <w:szCs w:val="16"/>
              </w:rPr>
              <w:t>240</w:t>
            </w:r>
          </w:p>
        </w:tc>
        <w:tc>
          <w:tcPr>
            <w:tcW w:w="2850" w:type="dxa"/>
            <w:tcBorders>
              <w:top w:val="nil"/>
              <w:left w:val="nil"/>
              <w:bottom w:val="single" w:sz="4" w:space="0" w:color="808080"/>
              <w:right w:val="single" w:sz="4" w:space="0" w:color="808080"/>
            </w:tcBorders>
            <w:shd w:val="clear" w:color="000000" w:fill="FFFFFF"/>
            <w:hideMark/>
          </w:tcPr>
          <w:p w14:paraId="6C4D1D42" w14:textId="77777777" w:rsidR="00A352E1" w:rsidRPr="00A352E1" w:rsidRDefault="00A352E1" w:rsidP="00A352E1">
            <w:pPr>
              <w:rPr>
                <w:color w:val="000000"/>
                <w:sz w:val="16"/>
                <w:szCs w:val="16"/>
              </w:rPr>
            </w:pPr>
            <w:r w:rsidRPr="00A352E1">
              <w:rPr>
                <w:rFonts w:cs="Calibri"/>
                <w:noProof/>
                <w:color w:val="000000"/>
                <w:sz w:val="16"/>
                <w:szCs w:val="16"/>
              </w:rPr>
              <w:t>Communication number</w:t>
            </w:r>
          </w:p>
        </w:tc>
        <w:tc>
          <w:tcPr>
            <w:tcW w:w="3407" w:type="dxa"/>
            <w:tcBorders>
              <w:top w:val="nil"/>
              <w:left w:val="nil"/>
              <w:bottom w:val="single" w:sz="4" w:space="0" w:color="808080"/>
              <w:right w:val="single" w:sz="4" w:space="0" w:color="808080"/>
            </w:tcBorders>
            <w:shd w:val="clear" w:color="000000" w:fill="FFFFFF"/>
            <w:hideMark/>
          </w:tcPr>
          <w:p w14:paraId="65686888" w14:textId="77777777" w:rsidR="00A352E1" w:rsidRPr="00A352E1" w:rsidRDefault="00A352E1" w:rsidP="00A352E1">
            <w:pPr>
              <w:rPr>
                <w:color w:val="000000"/>
                <w:sz w:val="16"/>
                <w:szCs w:val="16"/>
              </w:rPr>
            </w:pPr>
            <w:r w:rsidRPr="00A352E1">
              <w:rPr>
                <w:rFonts w:cs="Calibri"/>
                <w:noProof/>
                <w:color w:val="000000"/>
                <w:sz w:val="16"/>
                <w:szCs w:val="16"/>
              </w:rPr>
              <w:t>Format changed from an..50 into an..256</w:t>
            </w:r>
          </w:p>
        </w:tc>
        <w:tc>
          <w:tcPr>
            <w:tcW w:w="10052" w:type="dxa"/>
            <w:tcBorders>
              <w:top w:val="nil"/>
              <w:left w:val="nil"/>
              <w:bottom w:val="single" w:sz="4" w:space="0" w:color="808080"/>
              <w:right w:val="single" w:sz="4" w:space="0" w:color="808080"/>
            </w:tcBorders>
            <w:shd w:val="clear" w:color="000000" w:fill="FFFFFF"/>
            <w:hideMark/>
          </w:tcPr>
          <w:p w14:paraId="717F1779" w14:textId="77777777" w:rsidR="00A352E1" w:rsidRPr="00A352E1" w:rsidRDefault="00A352E1" w:rsidP="00A352E1">
            <w:pPr>
              <w:rPr>
                <w:color w:val="000000"/>
                <w:sz w:val="16"/>
                <w:szCs w:val="16"/>
              </w:rPr>
            </w:pPr>
            <w:r w:rsidRPr="00A352E1">
              <w:rPr>
                <w:rFonts w:cs="Calibri"/>
                <w:noProof/>
                <w:color w:val="000000"/>
                <w:sz w:val="16"/>
                <w:szCs w:val="16"/>
              </w:rPr>
              <w:t>Because of use for mail address</w:t>
            </w:r>
          </w:p>
        </w:tc>
      </w:tr>
      <w:tr w:rsidR="00A352E1" w:rsidRPr="00A352E1" w14:paraId="3C6443D0"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2D384AD2" w14:textId="77777777" w:rsidR="00A352E1" w:rsidRPr="00A352E1" w:rsidRDefault="00A352E1" w:rsidP="00A352E1">
            <w:pPr>
              <w:rPr>
                <w:color w:val="000000"/>
                <w:sz w:val="16"/>
                <w:szCs w:val="16"/>
              </w:rPr>
            </w:pPr>
            <w:r w:rsidRPr="00A352E1">
              <w:rPr>
                <w:rFonts w:cs="Calibri"/>
                <w:noProof/>
                <w:color w:val="000000"/>
                <w:sz w:val="16"/>
                <w:szCs w:val="16"/>
              </w:rPr>
              <w:t>Control</w:t>
            </w:r>
          </w:p>
        </w:tc>
        <w:tc>
          <w:tcPr>
            <w:tcW w:w="865" w:type="dxa"/>
            <w:tcBorders>
              <w:top w:val="nil"/>
              <w:left w:val="nil"/>
              <w:bottom w:val="single" w:sz="4" w:space="0" w:color="808080"/>
              <w:right w:val="single" w:sz="4" w:space="0" w:color="808080"/>
            </w:tcBorders>
            <w:shd w:val="clear" w:color="000000" w:fill="FFFFFF"/>
            <w:hideMark/>
          </w:tcPr>
          <w:p w14:paraId="639B1A93" w14:textId="77777777" w:rsidR="00A352E1" w:rsidRPr="00A352E1" w:rsidRDefault="00A352E1" w:rsidP="00A352E1">
            <w:pPr>
              <w:jc w:val="center"/>
              <w:rPr>
                <w:color w:val="000000"/>
                <w:sz w:val="16"/>
                <w:szCs w:val="16"/>
              </w:rPr>
            </w:pPr>
            <w:r w:rsidRPr="00A352E1">
              <w:rPr>
                <w:rFonts w:cs="Calibri"/>
                <w:noProof/>
                <w:color w:val="000000"/>
                <w:sz w:val="16"/>
                <w:szCs w:val="16"/>
              </w:rPr>
              <w:t>DMR_006</w:t>
            </w:r>
          </w:p>
        </w:tc>
        <w:tc>
          <w:tcPr>
            <w:tcW w:w="2850" w:type="dxa"/>
            <w:tcBorders>
              <w:top w:val="nil"/>
              <w:left w:val="nil"/>
              <w:bottom w:val="single" w:sz="4" w:space="0" w:color="808080"/>
              <w:right w:val="single" w:sz="4" w:space="0" w:color="808080"/>
            </w:tcBorders>
            <w:shd w:val="clear" w:color="000000" w:fill="FFFFFF"/>
            <w:hideMark/>
          </w:tcPr>
          <w:p w14:paraId="505773C2" w14:textId="77777777" w:rsidR="00A352E1" w:rsidRPr="00A352E1" w:rsidRDefault="00A352E1" w:rsidP="00A352E1">
            <w:pPr>
              <w:rPr>
                <w:color w:val="000000"/>
                <w:sz w:val="16"/>
                <w:szCs w:val="16"/>
              </w:rPr>
            </w:pPr>
            <w:r w:rsidRPr="00A352E1">
              <w:rPr>
                <w:rFonts w:cs="Calibri"/>
                <w:noProof/>
                <w:color w:val="000000"/>
                <w:sz w:val="16"/>
                <w:szCs w:val="16"/>
              </w:rPr>
              <w:t>Sequence number</w:t>
            </w:r>
          </w:p>
        </w:tc>
        <w:tc>
          <w:tcPr>
            <w:tcW w:w="3407" w:type="dxa"/>
            <w:tcBorders>
              <w:top w:val="nil"/>
              <w:left w:val="nil"/>
              <w:bottom w:val="single" w:sz="4" w:space="0" w:color="808080"/>
              <w:right w:val="single" w:sz="4" w:space="0" w:color="808080"/>
            </w:tcBorders>
            <w:shd w:val="clear" w:color="000000" w:fill="FFFFFF"/>
            <w:hideMark/>
          </w:tcPr>
          <w:p w14:paraId="4600CB11" w14:textId="77777777" w:rsidR="00A352E1" w:rsidRPr="00A352E1" w:rsidRDefault="00A352E1" w:rsidP="00A352E1">
            <w:pPr>
              <w:rPr>
                <w:color w:val="000000"/>
                <w:sz w:val="16"/>
                <w:szCs w:val="16"/>
              </w:rPr>
            </w:pPr>
            <w:r w:rsidRPr="00A352E1">
              <w:rPr>
                <w:rFonts w:cs="Calibri"/>
                <w:noProof/>
                <w:color w:val="000000"/>
                <w:sz w:val="16"/>
                <w:szCs w:val="16"/>
              </w:rPr>
              <w:t>Addition of existing attribute</w:t>
            </w:r>
          </w:p>
        </w:tc>
        <w:tc>
          <w:tcPr>
            <w:tcW w:w="10052" w:type="dxa"/>
            <w:tcBorders>
              <w:top w:val="nil"/>
              <w:left w:val="nil"/>
              <w:bottom w:val="single" w:sz="4" w:space="0" w:color="808080"/>
              <w:right w:val="single" w:sz="4" w:space="0" w:color="808080"/>
            </w:tcBorders>
            <w:shd w:val="clear" w:color="000000" w:fill="FFFFFF"/>
            <w:hideMark/>
          </w:tcPr>
          <w:p w14:paraId="277B331A"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4B3FDA2B"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6D8A5475" w14:textId="77777777" w:rsidR="00A352E1" w:rsidRPr="00A352E1" w:rsidRDefault="00A352E1" w:rsidP="00A352E1">
            <w:pPr>
              <w:rPr>
                <w:color w:val="000000"/>
                <w:sz w:val="16"/>
                <w:szCs w:val="16"/>
              </w:rPr>
            </w:pPr>
            <w:r w:rsidRPr="00A352E1">
              <w:rPr>
                <w:rFonts w:cs="Calibri"/>
                <w:noProof/>
                <w:color w:val="000000"/>
                <w:sz w:val="16"/>
                <w:szCs w:val="16"/>
              </w:rPr>
              <w:t>ControlResult</w:t>
            </w:r>
          </w:p>
        </w:tc>
        <w:tc>
          <w:tcPr>
            <w:tcW w:w="865" w:type="dxa"/>
            <w:tcBorders>
              <w:top w:val="nil"/>
              <w:left w:val="nil"/>
              <w:bottom w:val="single" w:sz="4" w:space="0" w:color="808080"/>
              <w:right w:val="single" w:sz="4" w:space="0" w:color="808080"/>
            </w:tcBorders>
            <w:shd w:val="clear" w:color="000000" w:fill="FFFFFF"/>
            <w:hideMark/>
          </w:tcPr>
          <w:p w14:paraId="6ED6FACC" w14:textId="77777777" w:rsidR="00A352E1" w:rsidRPr="00A352E1" w:rsidRDefault="00A352E1" w:rsidP="00A352E1">
            <w:pPr>
              <w:jc w:val="center"/>
              <w:rPr>
                <w:color w:val="000000"/>
                <w:sz w:val="16"/>
                <w:szCs w:val="16"/>
              </w:rPr>
            </w:pPr>
            <w:r w:rsidRPr="00A352E1">
              <w:rPr>
                <w:rFonts w:cs="Calibri"/>
                <w:noProof/>
                <w:color w:val="000000"/>
                <w:sz w:val="16"/>
                <w:szCs w:val="16"/>
              </w:rPr>
              <w:t>497</w:t>
            </w:r>
          </w:p>
        </w:tc>
        <w:tc>
          <w:tcPr>
            <w:tcW w:w="2850" w:type="dxa"/>
            <w:tcBorders>
              <w:top w:val="nil"/>
              <w:left w:val="nil"/>
              <w:bottom w:val="single" w:sz="4" w:space="0" w:color="808080"/>
              <w:right w:val="single" w:sz="4" w:space="0" w:color="808080"/>
            </w:tcBorders>
            <w:shd w:val="clear" w:color="000000" w:fill="FFFFFF"/>
            <w:hideMark/>
          </w:tcPr>
          <w:p w14:paraId="48604C56" w14:textId="77777777" w:rsidR="00A352E1" w:rsidRPr="00A352E1" w:rsidRDefault="00A352E1" w:rsidP="00A352E1">
            <w:pPr>
              <w:rPr>
                <w:color w:val="000000"/>
                <w:sz w:val="16"/>
                <w:szCs w:val="16"/>
              </w:rPr>
            </w:pPr>
            <w:r w:rsidRPr="00A352E1">
              <w:rPr>
                <w:rFonts w:cs="Calibri"/>
                <w:noProof/>
                <w:color w:val="000000"/>
                <w:sz w:val="16"/>
                <w:szCs w:val="16"/>
              </w:rPr>
              <w:t>Control result text</w:t>
            </w:r>
          </w:p>
        </w:tc>
        <w:tc>
          <w:tcPr>
            <w:tcW w:w="3407" w:type="dxa"/>
            <w:tcBorders>
              <w:top w:val="nil"/>
              <w:left w:val="nil"/>
              <w:bottom w:val="single" w:sz="4" w:space="0" w:color="808080"/>
              <w:right w:val="single" w:sz="4" w:space="0" w:color="808080"/>
            </w:tcBorders>
            <w:shd w:val="clear" w:color="000000" w:fill="FFFFFF"/>
            <w:hideMark/>
          </w:tcPr>
          <w:p w14:paraId="315D4C32" w14:textId="77777777" w:rsidR="00A352E1" w:rsidRPr="00A352E1" w:rsidRDefault="00A352E1" w:rsidP="00A352E1">
            <w:pPr>
              <w:rPr>
                <w:color w:val="000000"/>
                <w:sz w:val="16"/>
                <w:szCs w:val="16"/>
              </w:rPr>
            </w:pPr>
            <w:r w:rsidRPr="00A352E1">
              <w:rPr>
                <w:rFonts w:cs="Calibri"/>
                <w:noProof/>
                <w:color w:val="000000"/>
                <w:sz w:val="16"/>
                <w:szCs w:val="16"/>
              </w:rPr>
              <w:t>Added for Response use</w:t>
            </w:r>
          </w:p>
        </w:tc>
        <w:tc>
          <w:tcPr>
            <w:tcW w:w="10052" w:type="dxa"/>
            <w:tcBorders>
              <w:top w:val="nil"/>
              <w:left w:val="nil"/>
              <w:bottom w:val="single" w:sz="4" w:space="0" w:color="808080"/>
              <w:right w:val="single" w:sz="4" w:space="0" w:color="808080"/>
            </w:tcBorders>
            <w:shd w:val="clear" w:color="000000" w:fill="FFFFFF"/>
            <w:hideMark/>
          </w:tcPr>
          <w:p w14:paraId="6340E28B"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65186D9B"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6BA17E22" w14:textId="77777777" w:rsidR="00A352E1" w:rsidRPr="00A352E1" w:rsidRDefault="00A352E1" w:rsidP="00A352E1">
            <w:pPr>
              <w:rPr>
                <w:color w:val="000000"/>
                <w:sz w:val="16"/>
                <w:szCs w:val="16"/>
              </w:rPr>
            </w:pPr>
            <w:r w:rsidRPr="00A352E1">
              <w:rPr>
                <w:rFonts w:cs="Calibri"/>
                <w:noProof/>
                <w:color w:val="000000"/>
                <w:sz w:val="16"/>
                <w:szCs w:val="16"/>
              </w:rPr>
              <w:t>ControlResult</w:t>
            </w:r>
          </w:p>
        </w:tc>
        <w:tc>
          <w:tcPr>
            <w:tcW w:w="865" w:type="dxa"/>
            <w:tcBorders>
              <w:top w:val="nil"/>
              <w:left w:val="nil"/>
              <w:bottom w:val="single" w:sz="4" w:space="0" w:color="808080"/>
              <w:right w:val="single" w:sz="4" w:space="0" w:color="808080"/>
            </w:tcBorders>
            <w:shd w:val="clear" w:color="000000" w:fill="FFFFFF"/>
            <w:hideMark/>
          </w:tcPr>
          <w:p w14:paraId="2D70C860" w14:textId="77777777" w:rsidR="00A352E1" w:rsidRPr="00A352E1" w:rsidRDefault="00A352E1" w:rsidP="00A352E1">
            <w:pPr>
              <w:jc w:val="center"/>
              <w:rPr>
                <w:color w:val="000000"/>
                <w:sz w:val="16"/>
                <w:szCs w:val="16"/>
              </w:rPr>
            </w:pPr>
            <w:r w:rsidRPr="00A352E1">
              <w:rPr>
                <w:rFonts w:cs="Calibri"/>
                <w:noProof/>
                <w:color w:val="000000"/>
                <w:sz w:val="16"/>
                <w:szCs w:val="16"/>
              </w:rPr>
              <w:t>DMR</w:t>
            </w:r>
          </w:p>
        </w:tc>
        <w:tc>
          <w:tcPr>
            <w:tcW w:w="2850" w:type="dxa"/>
            <w:tcBorders>
              <w:top w:val="nil"/>
              <w:left w:val="nil"/>
              <w:bottom w:val="single" w:sz="4" w:space="0" w:color="808080"/>
              <w:right w:val="single" w:sz="4" w:space="0" w:color="808080"/>
            </w:tcBorders>
            <w:shd w:val="clear" w:color="000000" w:fill="FFFFFF"/>
            <w:hideMark/>
          </w:tcPr>
          <w:p w14:paraId="5AC3E59D" w14:textId="77777777" w:rsidR="00A352E1" w:rsidRPr="00A352E1" w:rsidRDefault="00A352E1" w:rsidP="00A352E1">
            <w:pPr>
              <w:rPr>
                <w:color w:val="000000"/>
                <w:sz w:val="16"/>
                <w:szCs w:val="16"/>
              </w:rPr>
            </w:pPr>
            <w:r w:rsidRPr="00A352E1">
              <w:rPr>
                <w:rFonts w:cs="Calibri"/>
                <w:noProof/>
                <w:color w:val="000000"/>
                <w:sz w:val="16"/>
                <w:szCs w:val="16"/>
              </w:rPr>
              <w:t>Control result date and time</w:t>
            </w:r>
          </w:p>
        </w:tc>
        <w:tc>
          <w:tcPr>
            <w:tcW w:w="3407" w:type="dxa"/>
            <w:tcBorders>
              <w:top w:val="nil"/>
              <w:left w:val="nil"/>
              <w:bottom w:val="single" w:sz="4" w:space="0" w:color="808080"/>
              <w:right w:val="single" w:sz="4" w:space="0" w:color="808080"/>
            </w:tcBorders>
            <w:shd w:val="clear" w:color="000000" w:fill="FFFFFF"/>
            <w:hideMark/>
          </w:tcPr>
          <w:p w14:paraId="284C909A" w14:textId="77777777" w:rsidR="00A352E1" w:rsidRPr="00A352E1" w:rsidRDefault="00A352E1" w:rsidP="00A352E1">
            <w:pPr>
              <w:rPr>
                <w:color w:val="000000"/>
                <w:sz w:val="16"/>
                <w:szCs w:val="16"/>
              </w:rPr>
            </w:pPr>
            <w:r w:rsidRPr="00A352E1">
              <w:rPr>
                <w:rFonts w:cs="Calibri"/>
                <w:noProof/>
                <w:color w:val="000000"/>
                <w:sz w:val="16"/>
                <w:szCs w:val="16"/>
              </w:rPr>
              <w:t>Addition</w:t>
            </w:r>
          </w:p>
        </w:tc>
        <w:tc>
          <w:tcPr>
            <w:tcW w:w="10052" w:type="dxa"/>
            <w:tcBorders>
              <w:top w:val="nil"/>
              <w:left w:val="nil"/>
              <w:bottom w:val="single" w:sz="4" w:space="0" w:color="808080"/>
              <w:right w:val="single" w:sz="4" w:space="0" w:color="808080"/>
            </w:tcBorders>
            <w:shd w:val="clear" w:color="000000" w:fill="FFFFFF"/>
            <w:hideMark/>
          </w:tcPr>
          <w:p w14:paraId="1C54323F" w14:textId="77777777" w:rsidR="00A352E1" w:rsidRPr="00A352E1" w:rsidRDefault="00A352E1" w:rsidP="00A352E1">
            <w:pPr>
              <w:rPr>
                <w:color w:val="000000"/>
                <w:sz w:val="16"/>
                <w:szCs w:val="16"/>
              </w:rPr>
            </w:pPr>
            <w:r w:rsidRPr="00A352E1">
              <w:rPr>
                <w:rFonts w:cs="Calibri"/>
                <w:noProof/>
                <w:color w:val="000000"/>
                <w:sz w:val="16"/>
                <w:szCs w:val="16"/>
              </w:rPr>
              <w:t>New attribute</w:t>
            </w:r>
          </w:p>
        </w:tc>
      </w:tr>
      <w:tr w:rsidR="00A352E1" w:rsidRPr="00A352E1" w14:paraId="19FC3FD0"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7531C186" w14:textId="77777777" w:rsidR="00A352E1" w:rsidRPr="00A352E1" w:rsidRDefault="00A352E1" w:rsidP="00A352E1">
            <w:pPr>
              <w:rPr>
                <w:color w:val="000000"/>
                <w:sz w:val="16"/>
                <w:szCs w:val="16"/>
              </w:rPr>
            </w:pPr>
            <w:r w:rsidRPr="00A352E1">
              <w:rPr>
                <w:rFonts w:cs="Calibri"/>
                <w:noProof/>
                <w:color w:val="000000"/>
                <w:sz w:val="16"/>
                <w:szCs w:val="16"/>
              </w:rPr>
              <w:t>Declaration</w:t>
            </w:r>
            <w:r w:rsidRPr="00A352E1">
              <w:rPr>
                <w:rFonts w:cs="Calibri"/>
                <w:noProof/>
                <w:color w:val="000000"/>
                <w:sz w:val="16"/>
                <w:szCs w:val="16"/>
              </w:rPr>
              <w:br/>
              <w:t>Response</w:t>
            </w:r>
          </w:p>
        </w:tc>
        <w:tc>
          <w:tcPr>
            <w:tcW w:w="865" w:type="dxa"/>
            <w:tcBorders>
              <w:top w:val="nil"/>
              <w:left w:val="nil"/>
              <w:bottom w:val="single" w:sz="4" w:space="0" w:color="808080"/>
              <w:right w:val="single" w:sz="4" w:space="0" w:color="808080"/>
            </w:tcBorders>
            <w:shd w:val="clear" w:color="000000" w:fill="FFFFFF"/>
            <w:hideMark/>
          </w:tcPr>
          <w:p w14:paraId="10DA394E" w14:textId="77777777" w:rsidR="00A352E1" w:rsidRPr="00A352E1" w:rsidRDefault="00A352E1" w:rsidP="00A352E1">
            <w:pPr>
              <w:jc w:val="center"/>
              <w:rPr>
                <w:color w:val="000000"/>
                <w:sz w:val="16"/>
                <w:szCs w:val="16"/>
              </w:rPr>
            </w:pPr>
            <w:r w:rsidRPr="00A352E1">
              <w:rPr>
                <w:rFonts w:cs="Calibri"/>
                <w:noProof/>
                <w:color w:val="000000"/>
                <w:sz w:val="16"/>
                <w:szCs w:val="16"/>
              </w:rPr>
              <w:t>D013</w:t>
            </w:r>
          </w:p>
        </w:tc>
        <w:tc>
          <w:tcPr>
            <w:tcW w:w="2850" w:type="dxa"/>
            <w:tcBorders>
              <w:top w:val="nil"/>
              <w:left w:val="nil"/>
              <w:bottom w:val="single" w:sz="4" w:space="0" w:color="808080"/>
              <w:right w:val="single" w:sz="4" w:space="0" w:color="808080"/>
            </w:tcBorders>
            <w:shd w:val="clear" w:color="000000" w:fill="FFFFFF"/>
            <w:hideMark/>
          </w:tcPr>
          <w:p w14:paraId="1ED50FF9" w14:textId="77777777" w:rsidR="00A352E1" w:rsidRPr="00A352E1" w:rsidRDefault="00A352E1" w:rsidP="00A352E1">
            <w:pPr>
              <w:rPr>
                <w:color w:val="000000"/>
                <w:sz w:val="16"/>
                <w:szCs w:val="16"/>
              </w:rPr>
            </w:pPr>
            <w:r w:rsidRPr="00A352E1">
              <w:rPr>
                <w:rFonts w:cs="Calibri"/>
                <w:noProof/>
                <w:color w:val="000000"/>
                <w:sz w:val="16"/>
                <w:szCs w:val="16"/>
              </w:rPr>
              <w:t>Document name, coded</w:t>
            </w:r>
          </w:p>
        </w:tc>
        <w:tc>
          <w:tcPr>
            <w:tcW w:w="3407" w:type="dxa"/>
            <w:tcBorders>
              <w:top w:val="nil"/>
              <w:left w:val="nil"/>
              <w:bottom w:val="single" w:sz="4" w:space="0" w:color="808080"/>
              <w:right w:val="single" w:sz="4" w:space="0" w:color="808080"/>
            </w:tcBorders>
            <w:shd w:val="clear" w:color="000000" w:fill="FFFFFF"/>
            <w:hideMark/>
          </w:tcPr>
          <w:p w14:paraId="6ED2847E" w14:textId="77777777" w:rsidR="00A352E1" w:rsidRPr="00A352E1" w:rsidRDefault="00A352E1" w:rsidP="00A352E1">
            <w:pPr>
              <w:rPr>
                <w:color w:val="000000"/>
                <w:sz w:val="16"/>
                <w:szCs w:val="16"/>
              </w:rPr>
            </w:pPr>
            <w:r w:rsidRPr="00A352E1">
              <w:rPr>
                <w:rFonts w:cs="Calibri"/>
                <w:noProof/>
                <w:color w:val="000000"/>
                <w:sz w:val="16"/>
                <w:szCs w:val="16"/>
              </w:rPr>
              <w:t>Format change</w:t>
            </w:r>
          </w:p>
        </w:tc>
        <w:tc>
          <w:tcPr>
            <w:tcW w:w="10052" w:type="dxa"/>
            <w:tcBorders>
              <w:top w:val="nil"/>
              <w:left w:val="nil"/>
              <w:bottom w:val="single" w:sz="4" w:space="0" w:color="808080"/>
              <w:right w:val="single" w:sz="4" w:space="0" w:color="808080"/>
            </w:tcBorders>
            <w:shd w:val="clear" w:color="000000" w:fill="FFFFFF"/>
            <w:hideMark/>
          </w:tcPr>
          <w:p w14:paraId="1D31C917" w14:textId="77777777" w:rsidR="00A352E1" w:rsidRPr="00A352E1" w:rsidRDefault="00A352E1" w:rsidP="00A352E1">
            <w:pPr>
              <w:rPr>
                <w:color w:val="000000"/>
                <w:sz w:val="16"/>
                <w:szCs w:val="16"/>
              </w:rPr>
            </w:pPr>
            <w:r w:rsidRPr="00A352E1">
              <w:rPr>
                <w:rFonts w:cs="Calibri"/>
                <w:noProof/>
                <w:color w:val="000000"/>
                <w:sz w:val="16"/>
                <w:szCs w:val="16"/>
              </w:rPr>
              <w:t>Change from an..3 into an..6</w:t>
            </w:r>
          </w:p>
        </w:tc>
      </w:tr>
      <w:tr w:rsidR="00A352E1" w:rsidRPr="00A352E1" w14:paraId="36E7C27F"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7D28DAD6" w14:textId="77777777" w:rsidR="00A352E1" w:rsidRPr="00A352E1" w:rsidRDefault="00A352E1" w:rsidP="00A352E1">
            <w:pPr>
              <w:rPr>
                <w:color w:val="000000"/>
                <w:sz w:val="16"/>
                <w:szCs w:val="16"/>
              </w:rPr>
            </w:pPr>
            <w:r w:rsidRPr="00A352E1">
              <w:rPr>
                <w:rFonts w:cs="Calibri"/>
                <w:noProof/>
                <w:color w:val="000000"/>
                <w:sz w:val="16"/>
                <w:szCs w:val="16"/>
              </w:rPr>
              <w:t>DutyTaxFee</w:t>
            </w:r>
          </w:p>
        </w:tc>
        <w:tc>
          <w:tcPr>
            <w:tcW w:w="865" w:type="dxa"/>
            <w:tcBorders>
              <w:top w:val="nil"/>
              <w:left w:val="nil"/>
              <w:bottom w:val="single" w:sz="4" w:space="0" w:color="808080"/>
              <w:right w:val="single" w:sz="4" w:space="0" w:color="808080"/>
            </w:tcBorders>
            <w:shd w:val="clear" w:color="000000" w:fill="FFFFFF"/>
            <w:hideMark/>
          </w:tcPr>
          <w:p w14:paraId="23604080" w14:textId="77777777" w:rsidR="00A352E1" w:rsidRPr="00A352E1" w:rsidRDefault="00A352E1" w:rsidP="00A352E1">
            <w:pPr>
              <w:jc w:val="center"/>
              <w:rPr>
                <w:color w:val="000000"/>
                <w:sz w:val="16"/>
                <w:szCs w:val="16"/>
              </w:rPr>
            </w:pPr>
            <w:r w:rsidRPr="00A352E1">
              <w:rPr>
                <w:rFonts w:cs="Calibri"/>
                <w:noProof/>
                <w:color w:val="000000"/>
                <w:sz w:val="16"/>
                <w:szCs w:val="16"/>
              </w:rPr>
              <w:t>DMR_006</w:t>
            </w:r>
          </w:p>
        </w:tc>
        <w:tc>
          <w:tcPr>
            <w:tcW w:w="2850" w:type="dxa"/>
            <w:tcBorders>
              <w:top w:val="nil"/>
              <w:left w:val="nil"/>
              <w:bottom w:val="single" w:sz="4" w:space="0" w:color="808080"/>
              <w:right w:val="single" w:sz="4" w:space="0" w:color="808080"/>
            </w:tcBorders>
            <w:shd w:val="clear" w:color="000000" w:fill="FFFFFF"/>
            <w:hideMark/>
          </w:tcPr>
          <w:p w14:paraId="3E97329C" w14:textId="77777777" w:rsidR="00A352E1" w:rsidRPr="00A352E1" w:rsidRDefault="00A352E1" w:rsidP="00A352E1">
            <w:pPr>
              <w:rPr>
                <w:color w:val="000000"/>
                <w:sz w:val="16"/>
                <w:szCs w:val="16"/>
              </w:rPr>
            </w:pPr>
            <w:r w:rsidRPr="00A352E1">
              <w:rPr>
                <w:rFonts w:cs="Calibri"/>
                <w:noProof/>
                <w:color w:val="000000"/>
                <w:sz w:val="16"/>
                <w:szCs w:val="16"/>
              </w:rPr>
              <w:t>Sequence number</w:t>
            </w:r>
          </w:p>
        </w:tc>
        <w:tc>
          <w:tcPr>
            <w:tcW w:w="3407" w:type="dxa"/>
            <w:tcBorders>
              <w:top w:val="nil"/>
              <w:left w:val="nil"/>
              <w:bottom w:val="single" w:sz="4" w:space="0" w:color="808080"/>
              <w:right w:val="single" w:sz="4" w:space="0" w:color="808080"/>
            </w:tcBorders>
            <w:shd w:val="clear" w:color="000000" w:fill="FFFFFF"/>
            <w:hideMark/>
          </w:tcPr>
          <w:p w14:paraId="497D68C8" w14:textId="77777777" w:rsidR="00A352E1" w:rsidRPr="00A352E1" w:rsidRDefault="00A352E1" w:rsidP="00A352E1">
            <w:pPr>
              <w:rPr>
                <w:color w:val="000000"/>
                <w:sz w:val="16"/>
                <w:szCs w:val="16"/>
              </w:rPr>
            </w:pPr>
            <w:r w:rsidRPr="00A352E1">
              <w:rPr>
                <w:rFonts w:cs="Calibri"/>
                <w:noProof/>
                <w:color w:val="000000"/>
                <w:sz w:val="16"/>
                <w:szCs w:val="16"/>
              </w:rPr>
              <w:t>Addition of existing attribute</w:t>
            </w:r>
          </w:p>
        </w:tc>
        <w:tc>
          <w:tcPr>
            <w:tcW w:w="10052" w:type="dxa"/>
            <w:tcBorders>
              <w:top w:val="nil"/>
              <w:left w:val="nil"/>
              <w:bottom w:val="single" w:sz="4" w:space="0" w:color="808080"/>
              <w:right w:val="single" w:sz="4" w:space="0" w:color="808080"/>
            </w:tcBorders>
            <w:shd w:val="clear" w:color="000000" w:fill="FFFFFF"/>
            <w:hideMark/>
          </w:tcPr>
          <w:p w14:paraId="6B299FE3"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2DEFAD4A"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741D65B7" w14:textId="77777777" w:rsidR="00A352E1" w:rsidRPr="00A352E1" w:rsidRDefault="00A352E1" w:rsidP="00A352E1">
            <w:pPr>
              <w:rPr>
                <w:color w:val="000000"/>
                <w:sz w:val="16"/>
                <w:szCs w:val="16"/>
              </w:rPr>
            </w:pPr>
            <w:r w:rsidRPr="00A352E1">
              <w:rPr>
                <w:rFonts w:cs="Calibri"/>
                <w:noProof/>
                <w:color w:val="000000"/>
                <w:sz w:val="16"/>
                <w:szCs w:val="16"/>
              </w:rPr>
              <w:t>Error</w:t>
            </w:r>
          </w:p>
        </w:tc>
        <w:tc>
          <w:tcPr>
            <w:tcW w:w="865" w:type="dxa"/>
            <w:tcBorders>
              <w:top w:val="nil"/>
              <w:left w:val="nil"/>
              <w:bottom w:val="single" w:sz="4" w:space="0" w:color="808080"/>
              <w:right w:val="single" w:sz="4" w:space="0" w:color="808080"/>
            </w:tcBorders>
            <w:shd w:val="clear" w:color="000000" w:fill="FFFFFF"/>
            <w:hideMark/>
          </w:tcPr>
          <w:p w14:paraId="26D406AF" w14:textId="77777777" w:rsidR="00A352E1" w:rsidRPr="00A352E1" w:rsidRDefault="00A352E1" w:rsidP="00A352E1">
            <w:pPr>
              <w:jc w:val="center"/>
              <w:rPr>
                <w:color w:val="000000"/>
                <w:sz w:val="16"/>
                <w:szCs w:val="16"/>
              </w:rPr>
            </w:pPr>
            <w:r w:rsidRPr="00A352E1">
              <w:rPr>
                <w:rFonts w:cs="Calibri"/>
                <w:noProof/>
                <w:color w:val="000000"/>
                <w:sz w:val="16"/>
                <w:szCs w:val="16"/>
              </w:rPr>
              <w:t>DMR</w:t>
            </w:r>
          </w:p>
        </w:tc>
        <w:tc>
          <w:tcPr>
            <w:tcW w:w="2850" w:type="dxa"/>
            <w:tcBorders>
              <w:top w:val="nil"/>
              <w:left w:val="nil"/>
              <w:bottom w:val="single" w:sz="4" w:space="0" w:color="808080"/>
              <w:right w:val="single" w:sz="4" w:space="0" w:color="808080"/>
            </w:tcBorders>
            <w:shd w:val="clear" w:color="000000" w:fill="FFFFFF"/>
            <w:hideMark/>
          </w:tcPr>
          <w:p w14:paraId="2F111BF3" w14:textId="77777777" w:rsidR="00A352E1" w:rsidRPr="00A352E1" w:rsidRDefault="00A352E1" w:rsidP="00A352E1">
            <w:pPr>
              <w:rPr>
                <w:color w:val="000000"/>
                <w:sz w:val="16"/>
                <w:szCs w:val="16"/>
              </w:rPr>
            </w:pPr>
            <w:r w:rsidRPr="00A352E1">
              <w:rPr>
                <w:rFonts w:cs="Calibri"/>
                <w:noProof/>
                <w:color w:val="000000"/>
                <w:sz w:val="16"/>
                <w:szCs w:val="16"/>
              </w:rPr>
              <w:t>Original attribute value</w:t>
            </w:r>
          </w:p>
        </w:tc>
        <w:tc>
          <w:tcPr>
            <w:tcW w:w="3407" w:type="dxa"/>
            <w:tcBorders>
              <w:top w:val="nil"/>
              <w:left w:val="nil"/>
              <w:bottom w:val="single" w:sz="4" w:space="0" w:color="808080"/>
              <w:right w:val="single" w:sz="4" w:space="0" w:color="808080"/>
            </w:tcBorders>
            <w:shd w:val="clear" w:color="000000" w:fill="FFFFFF"/>
            <w:hideMark/>
          </w:tcPr>
          <w:p w14:paraId="3E6A11D8" w14:textId="77777777" w:rsidR="00A352E1" w:rsidRPr="00A352E1" w:rsidRDefault="00A352E1" w:rsidP="00A352E1">
            <w:pPr>
              <w:rPr>
                <w:color w:val="000000"/>
                <w:sz w:val="16"/>
                <w:szCs w:val="16"/>
              </w:rPr>
            </w:pPr>
            <w:r w:rsidRPr="00A352E1">
              <w:rPr>
                <w:rFonts w:cs="Calibri"/>
                <w:noProof/>
                <w:color w:val="000000"/>
                <w:sz w:val="16"/>
                <w:szCs w:val="16"/>
              </w:rPr>
              <w:t>Addition</w:t>
            </w:r>
          </w:p>
        </w:tc>
        <w:tc>
          <w:tcPr>
            <w:tcW w:w="10052" w:type="dxa"/>
            <w:tcBorders>
              <w:top w:val="nil"/>
              <w:left w:val="nil"/>
              <w:bottom w:val="single" w:sz="4" w:space="0" w:color="808080"/>
              <w:right w:val="single" w:sz="4" w:space="0" w:color="808080"/>
            </w:tcBorders>
            <w:shd w:val="clear" w:color="000000" w:fill="FFFFFF"/>
            <w:hideMark/>
          </w:tcPr>
          <w:p w14:paraId="063B59C6" w14:textId="77777777" w:rsidR="00A352E1" w:rsidRPr="00A352E1" w:rsidRDefault="00A352E1" w:rsidP="00A352E1">
            <w:pPr>
              <w:rPr>
                <w:color w:val="000000"/>
                <w:sz w:val="16"/>
                <w:szCs w:val="16"/>
              </w:rPr>
            </w:pPr>
            <w:r w:rsidRPr="00A352E1">
              <w:rPr>
                <w:rFonts w:cs="Calibri"/>
                <w:noProof/>
                <w:color w:val="000000"/>
                <w:sz w:val="16"/>
                <w:szCs w:val="16"/>
              </w:rPr>
              <w:t>Necessary for response messages</w:t>
            </w:r>
          </w:p>
        </w:tc>
      </w:tr>
      <w:tr w:rsidR="00A352E1" w:rsidRPr="00A352E1" w14:paraId="5824D7BA"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5ED7B7BD" w14:textId="77777777" w:rsidR="00A352E1" w:rsidRPr="00A352E1" w:rsidRDefault="00A352E1" w:rsidP="00A352E1">
            <w:pPr>
              <w:rPr>
                <w:color w:val="000000"/>
                <w:sz w:val="16"/>
                <w:szCs w:val="16"/>
              </w:rPr>
            </w:pPr>
            <w:r w:rsidRPr="00A352E1">
              <w:rPr>
                <w:rFonts w:cs="Calibri"/>
                <w:noProof/>
                <w:color w:val="000000"/>
                <w:sz w:val="16"/>
                <w:szCs w:val="16"/>
              </w:rPr>
              <w:t>Error</w:t>
            </w:r>
          </w:p>
        </w:tc>
        <w:tc>
          <w:tcPr>
            <w:tcW w:w="865" w:type="dxa"/>
            <w:tcBorders>
              <w:top w:val="nil"/>
              <w:left w:val="nil"/>
              <w:bottom w:val="single" w:sz="4" w:space="0" w:color="808080"/>
              <w:right w:val="single" w:sz="4" w:space="0" w:color="808080"/>
            </w:tcBorders>
            <w:shd w:val="clear" w:color="000000" w:fill="FFFFFF"/>
            <w:hideMark/>
          </w:tcPr>
          <w:p w14:paraId="14B0AEEC" w14:textId="77777777" w:rsidR="00A352E1" w:rsidRPr="00A352E1" w:rsidRDefault="00A352E1" w:rsidP="00A352E1">
            <w:pPr>
              <w:jc w:val="center"/>
              <w:rPr>
                <w:color w:val="000000"/>
                <w:sz w:val="16"/>
                <w:szCs w:val="16"/>
              </w:rPr>
            </w:pPr>
            <w:r w:rsidRPr="00A352E1">
              <w:rPr>
                <w:rFonts w:cs="Calibri"/>
                <w:noProof/>
                <w:color w:val="000000"/>
                <w:sz w:val="16"/>
                <w:szCs w:val="16"/>
              </w:rPr>
              <w:t>DMR_006</w:t>
            </w:r>
          </w:p>
        </w:tc>
        <w:tc>
          <w:tcPr>
            <w:tcW w:w="2850" w:type="dxa"/>
            <w:tcBorders>
              <w:top w:val="nil"/>
              <w:left w:val="nil"/>
              <w:bottom w:val="single" w:sz="4" w:space="0" w:color="808080"/>
              <w:right w:val="single" w:sz="4" w:space="0" w:color="808080"/>
            </w:tcBorders>
            <w:shd w:val="clear" w:color="000000" w:fill="FFFFFF"/>
            <w:hideMark/>
          </w:tcPr>
          <w:p w14:paraId="59333E5E" w14:textId="77777777" w:rsidR="00A352E1" w:rsidRPr="00A352E1" w:rsidRDefault="00A352E1" w:rsidP="00A352E1">
            <w:pPr>
              <w:rPr>
                <w:color w:val="000000"/>
                <w:sz w:val="16"/>
                <w:szCs w:val="16"/>
              </w:rPr>
            </w:pPr>
            <w:r w:rsidRPr="00A352E1">
              <w:rPr>
                <w:rFonts w:cs="Calibri"/>
                <w:noProof/>
                <w:color w:val="000000"/>
                <w:sz w:val="16"/>
                <w:szCs w:val="16"/>
              </w:rPr>
              <w:t>Sequence number</w:t>
            </w:r>
          </w:p>
        </w:tc>
        <w:tc>
          <w:tcPr>
            <w:tcW w:w="3407" w:type="dxa"/>
            <w:tcBorders>
              <w:top w:val="nil"/>
              <w:left w:val="nil"/>
              <w:bottom w:val="single" w:sz="4" w:space="0" w:color="808080"/>
              <w:right w:val="single" w:sz="4" w:space="0" w:color="808080"/>
            </w:tcBorders>
            <w:shd w:val="clear" w:color="000000" w:fill="FFFFFF"/>
            <w:hideMark/>
          </w:tcPr>
          <w:p w14:paraId="1DEC838D" w14:textId="77777777" w:rsidR="00A352E1" w:rsidRPr="00A352E1" w:rsidRDefault="00A352E1" w:rsidP="00A352E1">
            <w:pPr>
              <w:rPr>
                <w:color w:val="000000"/>
                <w:sz w:val="16"/>
                <w:szCs w:val="16"/>
              </w:rPr>
            </w:pPr>
            <w:r w:rsidRPr="00A352E1">
              <w:rPr>
                <w:rFonts w:cs="Calibri"/>
                <w:noProof/>
                <w:color w:val="000000"/>
                <w:sz w:val="16"/>
                <w:szCs w:val="16"/>
              </w:rPr>
              <w:t>Addition of existing attribute</w:t>
            </w:r>
          </w:p>
        </w:tc>
        <w:tc>
          <w:tcPr>
            <w:tcW w:w="10052" w:type="dxa"/>
            <w:tcBorders>
              <w:top w:val="nil"/>
              <w:left w:val="nil"/>
              <w:bottom w:val="single" w:sz="4" w:space="0" w:color="808080"/>
              <w:right w:val="single" w:sz="4" w:space="0" w:color="808080"/>
            </w:tcBorders>
            <w:shd w:val="clear" w:color="000000" w:fill="FFFFFF"/>
            <w:hideMark/>
          </w:tcPr>
          <w:p w14:paraId="157F852D"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24F1E9F2"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1874E63F" w14:textId="77777777" w:rsidR="00A352E1" w:rsidRPr="00A352E1" w:rsidRDefault="00A352E1" w:rsidP="00A352E1">
            <w:pPr>
              <w:rPr>
                <w:color w:val="000000"/>
                <w:sz w:val="16"/>
                <w:szCs w:val="16"/>
              </w:rPr>
            </w:pPr>
            <w:r w:rsidRPr="00A352E1">
              <w:rPr>
                <w:rFonts w:cs="Calibri"/>
                <w:noProof/>
                <w:color w:val="000000"/>
                <w:sz w:val="16"/>
                <w:szCs w:val="16"/>
              </w:rPr>
              <w:t>PreviousDocument</w:t>
            </w:r>
          </w:p>
        </w:tc>
        <w:tc>
          <w:tcPr>
            <w:tcW w:w="865" w:type="dxa"/>
            <w:tcBorders>
              <w:top w:val="nil"/>
              <w:left w:val="nil"/>
              <w:bottom w:val="single" w:sz="4" w:space="0" w:color="808080"/>
              <w:right w:val="single" w:sz="4" w:space="0" w:color="808080"/>
            </w:tcBorders>
            <w:shd w:val="clear" w:color="000000" w:fill="FFFFFF"/>
            <w:hideMark/>
          </w:tcPr>
          <w:p w14:paraId="57B1B309" w14:textId="77777777" w:rsidR="00A352E1" w:rsidRPr="00A352E1" w:rsidRDefault="00A352E1" w:rsidP="00A352E1">
            <w:pPr>
              <w:jc w:val="center"/>
              <w:rPr>
                <w:color w:val="000000"/>
                <w:sz w:val="16"/>
                <w:szCs w:val="16"/>
              </w:rPr>
            </w:pPr>
            <w:r w:rsidRPr="00A352E1">
              <w:rPr>
                <w:rFonts w:cs="Calibri"/>
                <w:noProof/>
                <w:color w:val="000000"/>
                <w:sz w:val="16"/>
                <w:szCs w:val="16"/>
              </w:rPr>
              <w:t>D019</w:t>
            </w:r>
          </w:p>
        </w:tc>
        <w:tc>
          <w:tcPr>
            <w:tcW w:w="2850" w:type="dxa"/>
            <w:tcBorders>
              <w:top w:val="nil"/>
              <w:left w:val="nil"/>
              <w:bottom w:val="single" w:sz="4" w:space="0" w:color="808080"/>
              <w:right w:val="single" w:sz="4" w:space="0" w:color="808080"/>
            </w:tcBorders>
            <w:shd w:val="clear" w:color="000000" w:fill="FFFFFF"/>
            <w:hideMark/>
          </w:tcPr>
          <w:p w14:paraId="572E4A4B" w14:textId="77777777" w:rsidR="00A352E1" w:rsidRPr="00A352E1" w:rsidRDefault="00A352E1" w:rsidP="00A352E1">
            <w:pPr>
              <w:rPr>
                <w:color w:val="000000"/>
                <w:sz w:val="16"/>
                <w:szCs w:val="16"/>
              </w:rPr>
            </w:pPr>
            <w:r w:rsidRPr="00A352E1">
              <w:rPr>
                <w:rFonts w:cs="Calibri"/>
                <w:noProof/>
                <w:color w:val="000000"/>
                <w:sz w:val="16"/>
                <w:szCs w:val="16"/>
              </w:rPr>
              <w:t>Previous document type, coded</w:t>
            </w:r>
          </w:p>
        </w:tc>
        <w:tc>
          <w:tcPr>
            <w:tcW w:w="3407" w:type="dxa"/>
            <w:tcBorders>
              <w:top w:val="nil"/>
              <w:left w:val="nil"/>
              <w:bottom w:val="single" w:sz="4" w:space="0" w:color="808080"/>
              <w:right w:val="single" w:sz="4" w:space="0" w:color="808080"/>
            </w:tcBorders>
            <w:shd w:val="clear" w:color="000000" w:fill="FFFFFF"/>
            <w:hideMark/>
          </w:tcPr>
          <w:p w14:paraId="25E4F9E9" w14:textId="77777777" w:rsidR="00A352E1" w:rsidRPr="00A352E1" w:rsidRDefault="00A352E1" w:rsidP="00A352E1">
            <w:pPr>
              <w:rPr>
                <w:color w:val="000000"/>
                <w:sz w:val="16"/>
                <w:szCs w:val="16"/>
              </w:rPr>
            </w:pPr>
            <w:r w:rsidRPr="00A352E1">
              <w:rPr>
                <w:rFonts w:cs="Calibri"/>
                <w:noProof/>
                <w:color w:val="000000"/>
                <w:sz w:val="16"/>
                <w:szCs w:val="16"/>
              </w:rPr>
              <w:t>Format change</w:t>
            </w:r>
          </w:p>
        </w:tc>
        <w:tc>
          <w:tcPr>
            <w:tcW w:w="10052" w:type="dxa"/>
            <w:tcBorders>
              <w:top w:val="nil"/>
              <w:left w:val="nil"/>
              <w:bottom w:val="single" w:sz="4" w:space="0" w:color="808080"/>
              <w:right w:val="single" w:sz="4" w:space="0" w:color="808080"/>
            </w:tcBorders>
            <w:shd w:val="clear" w:color="000000" w:fill="FFFFFF"/>
            <w:hideMark/>
          </w:tcPr>
          <w:p w14:paraId="5C54313D" w14:textId="77777777" w:rsidR="00A352E1" w:rsidRPr="00A352E1" w:rsidRDefault="00A352E1" w:rsidP="00A352E1">
            <w:pPr>
              <w:rPr>
                <w:color w:val="000000"/>
                <w:sz w:val="16"/>
                <w:szCs w:val="16"/>
              </w:rPr>
            </w:pPr>
            <w:r w:rsidRPr="00A352E1">
              <w:rPr>
                <w:rFonts w:cs="Calibri"/>
                <w:noProof/>
                <w:color w:val="000000"/>
                <w:sz w:val="16"/>
                <w:szCs w:val="16"/>
              </w:rPr>
              <w:t>Change from an..3 into an..6</w:t>
            </w:r>
          </w:p>
        </w:tc>
      </w:tr>
      <w:tr w:rsidR="00A352E1" w:rsidRPr="00A352E1" w14:paraId="43D9DB09"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6FA8BB42" w14:textId="77777777" w:rsidR="00A352E1" w:rsidRPr="00A352E1" w:rsidRDefault="00A352E1" w:rsidP="00A352E1">
            <w:pPr>
              <w:rPr>
                <w:color w:val="000000"/>
                <w:sz w:val="16"/>
                <w:szCs w:val="16"/>
              </w:rPr>
            </w:pPr>
            <w:r w:rsidRPr="00A352E1">
              <w:rPr>
                <w:rFonts w:cs="Calibri"/>
                <w:noProof/>
                <w:color w:val="000000"/>
                <w:sz w:val="16"/>
                <w:szCs w:val="16"/>
              </w:rPr>
              <w:t>PreviousDocument</w:t>
            </w:r>
          </w:p>
        </w:tc>
        <w:tc>
          <w:tcPr>
            <w:tcW w:w="865" w:type="dxa"/>
            <w:tcBorders>
              <w:top w:val="nil"/>
              <w:left w:val="nil"/>
              <w:bottom w:val="single" w:sz="4" w:space="0" w:color="808080"/>
              <w:right w:val="single" w:sz="4" w:space="0" w:color="808080"/>
            </w:tcBorders>
            <w:shd w:val="clear" w:color="000000" w:fill="FFFFFF"/>
            <w:hideMark/>
          </w:tcPr>
          <w:p w14:paraId="3724C4B8" w14:textId="77777777" w:rsidR="00A352E1" w:rsidRPr="00A352E1" w:rsidRDefault="00A352E1" w:rsidP="00A352E1">
            <w:pPr>
              <w:jc w:val="center"/>
              <w:rPr>
                <w:color w:val="000000"/>
                <w:sz w:val="16"/>
                <w:szCs w:val="16"/>
              </w:rPr>
            </w:pPr>
            <w:r w:rsidRPr="00A352E1">
              <w:rPr>
                <w:rFonts w:cs="Calibri"/>
                <w:noProof/>
                <w:color w:val="000000"/>
                <w:sz w:val="16"/>
                <w:szCs w:val="16"/>
              </w:rPr>
              <w:t>DMR_006</w:t>
            </w:r>
          </w:p>
        </w:tc>
        <w:tc>
          <w:tcPr>
            <w:tcW w:w="2850" w:type="dxa"/>
            <w:tcBorders>
              <w:top w:val="nil"/>
              <w:left w:val="nil"/>
              <w:bottom w:val="single" w:sz="4" w:space="0" w:color="808080"/>
              <w:right w:val="single" w:sz="4" w:space="0" w:color="808080"/>
            </w:tcBorders>
            <w:shd w:val="clear" w:color="000000" w:fill="FFFFFF"/>
            <w:hideMark/>
          </w:tcPr>
          <w:p w14:paraId="189B9658" w14:textId="77777777" w:rsidR="00A352E1" w:rsidRPr="00A352E1" w:rsidRDefault="00A352E1" w:rsidP="00A352E1">
            <w:pPr>
              <w:rPr>
                <w:color w:val="000000"/>
                <w:sz w:val="16"/>
                <w:szCs w:val="16"/>
              </w:rPr>
            </w:pPr>
            <w:r w:rsidRPr="00A352E1">
              <w:rPr>
                <w:rFonts w:cs="Calibri"/>
                <w:noProof/>
                <w:color w:val="000000"/>
                <w:sz w:val="16"/>
                <w:szCs w:val="16"/>
              </w:rPr>
              <w:t>Sequence number</w:t>
            </w:r>
          </w:p>
        </w:tc>
        <w:tc>
          <w:tcPr>
            <w:tcW w:w="3407" w:type="dxa"/>
            <w:tcBorders>
              <w:top w:val="nil"/>
              <w:left w:val="nil"/>
              <w:bottom w:val="single" w:sz="4" w:space="0" w:color="808080"/>
              <w:right w:val="single" w:sz="4" w:space="0" w:color="808080"/>
            </w:tcBorders>
            <w:shd w:val="clear" w:color="000000" w:fill="FFFFFF"/>
            <w:hideMark/>
          </w:tcPr>
          <w:p w14:paraId="23E37D18" w14:textId="77777777" w:rsidR="00A352E1" w:rsidRPr="00A352E1" w:rsidRDefault="00A352E1" w:rsidP="00A352E1">
            <w:pPr>
              <w:rPr>
                <w:color w:val="000000"/>
                <w:sz w:val="16"/>
                <w:szCs w:val="16"/>
              </w:rPr>
            </w:pPr>
            <w:r w:rsidRPr="00A352E1">
              <w:rPr>
                <w:rFonts w:cs="Calibri"/>
                <w:noProof/>
                <w:color w:val="000000"/>
                <w:sz w:val="16"/>
                <w:szCs w:val="16"/>
              </w:rPr>
              <w:t>Addition of existing attribute</w:t>
            </w:r>
          </w:p>
        </w:tc>
        <w:tc>
          <w:tcPr>
            <w:tcW w:w="10052" w:type="dxa"/>
            <w:tcBorders>
              <w:top w:val="nil"/>
              <w:left w:val="nil"/>
              <w:bottom w:val="single" w:sz="4" w:space="0" w:color="808080"/>
              <w:right w:val="single" w:sz="4" w:space="0" w:color="808080"/>
            </w:tcBorders>
            <w:shd w:val="clear" w:color="000000" w:fill="FFFFFF"/>
            <w:hideMark/>
          </w:tcPr>
          <w:p w14:paraId="6942D45D"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26CC7885"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17B4CDA6" w14:textId="77777777" w:rsidR="00A352E1" w:rsidRPr="00A352E1" w:rsidRDefault="00A352E1" w:rsidP="00A352E1">
            <w:pPr>
              <w:rPr>
                <w:color w:val="000000"/>
                <w:sz w:val="16"/>
                <w:szCs w:val="16"/>
              </w:rPr>
            </w:pPr>
            <w:r w:rsidRPr="00A352E1">
              <w:rPr>
                <w:rFonts w:cs="Calibri"/>
                <w:noProof/>
                <w:color w:val="000000"/>
                <w:sz w:val="16"/>
                <w:szCs w:val="16"/>
              </w:rPr>
              <w:t>RequestedDocument</w:t>
            </w:r>
          </w:p>
        </w:tc>
        <w:tc>
          <w:tcPr>
            <w:tcW w:w="865" w:type="dxa"/>
            <w:tcBorders>
              <w:top w:val="nil"/>
              <w:left w:val="nil"/>
              <w:bottom w:val="single" w:sz="4" w:space="0" w:color="808080"/>
              <w:right w:val="single" w:sz="4" w:space="0" w:color="808080"/>
            </w:tcBorders>
            <w:shd w:val="clear" w:color="000000" w:fill="FFFFFF"/>
            <w:hideMark/>
          </w:tcPr>
          <w:p w14:paraId="0E4229EE" w14:textId="77777777" w:rsidR="00A352E1" w:rsidRPr="00A352E1" w:rsidRDefault="00A352E1" w:rsidP="00A352E1">
            <w:pPr>
              <w:jc w:val="center"/>
              <w:rPr>
                <w:color w:val="000000"/>
                <w:sz w:val="16"/>
                <w:szCs w:val="16"/>
              </w:rPr>
            </w:pPr>
            <w:r w:rsidRPr="00A352E1">
              <w:rPr>
                <w:rFonts w:cs="Calibri"/>
                <w:noProof/>
                <w:color w:val="000000"/>
                <w:sz w:val="16"/>
                <w:szCs w:val="16"/>
              </w:rPr>
              <w:t>DMR</w:t>
            </w:r>
          </w:p>
        </w:tc>
        <w:tc>
          <w:tcPr>
            <w:tcW w:w="2850" w:type="dxa"/>
            <w:tcBorders>
              <w:top w:val="nil"/>
              <w:left w:val="nil"/>
              <w:bottom w:val="single" w:sz="4" w:space="0" w:color="808080"/>
              <w:right w:val="single" w:sz="4" w:space="0" w:color="808080"/>
            </w:tcBorders>
            <w:shd w:val="clear" w:color="000000" w:fill="FFFFFF"/>
            <w:hideMark/>
          </w:tcPr>
          <w:p w14:paraId="1B4F5406" w14:textId="77777777" w:rsidR="00A352E1" w:rsidRPr="00A352E1" w:rsidRDefault="00A352E1" w:rsidP="00A352E1">
            <w:pPr>
              <w:rPr>
                <w:color w:val="000000"/>
                <w:sz w:val="16"/>
                <w:szCs w:val="16"/>
              </w:rPr>
            </w:pPr>
            <w:r w:rsidRPr="00A352E1">
              <w:rPr>
                <w:rFonts w:cs="Calibri"/>
                <w:noProof/>
                <w:color w:val="000000"/>
                <w:sz w:val="16"/>
                <w:szCs w:val="16"/>
              </w:rPr>
              <w:t>Requested document description</w:t>
            </w:r>
          </w:p>
        </w:tc>
        <w:tc>
          <w:tcPr>
            <w:tcW w:w="3407" w:type="dxa"/>
            <w:tcBorders>
              <w:top w:val="nil"/>
              <w:left w:val="nil"/>
              <w:bottom w:val="single" w:sz="4" w:space="0" w:color="808080"/>
              <w:right w:val="single" w:sz="4" w:space="0" w:color="808080"/>
            </w:tcBorders>
            <w:shd w:val="clear" w:color="000000" w:fill="FFFFFF"/>
            <w:hideMark/>
          </w:tcPr>
          <w:p w14:paraId="4D57255F" w14:textId="77777777" w:rsidR="00A352E1" w:rsidRPr="00A352E1" w:rsidRDefault="00A352E1" w:rsidP="00A352E1">
            <w:pPr>
              <w:rPr>
                <w:color w:val="000000"/>
                <w:sz w:val="16"/>
                <w:szCs w:val="16"/>
              </w:rPr>
            </w:pPr>
            <w:r w:rsidRPr="00A352E1">
              <w:rPr>
                <w:rFonts w:cs="Calibri"/>
                <w:noProof/>
                <w:color w:val="000000"/>
                <w:sz w:val="16"/>
                <w:szCs w:val="16"/>
              </w:rPr>
              <w:t>Addition of attribute</w:t>
            </w:r>
          </w:p>
        </w:tc>
        <w:tc>
          <w:tcPr>
            <w:tcW w:w="10052" w:type="dxa"/>
            <w:tcBorders>
              <w:top w:val="nil"/>
              <w:left w:val="nil"/>
              <w:bottom w:val="single" w:sz="4" w:space="0" w:color="808080"/>
              <w:right w:val="single" w:sz="4" w:space="0" w:color="808080"/>
            </w:tcBorders>
            <w:shd w:val="clear" w:color="000000" w:fill="FFFFFF"/>
            <w:hideMark/>
          </w:tcPr>
          <w:p w14:paraId="23419A62"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07A2A043"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0D3854C5" w14:textId="77777777" w:rsidR="00A352E1" w:rsidRPr="00A352E1" w:rsidRDefault="00A352E1" w:rsidP="00A352E1">
            <w:pPr>
              <w:rPr>
                <w:color w:val="000000"/>
                <w:sz w:val="16"/>
                <w:szCs w:val="16"/>
              </w:rPr>
            </w:pPr>
            <w:r w:rsidRPr="00A352E1">
              <w:rPr>
                <w:rFonts w:cs="Calibri"/>
                <w:noProof/>
                <w:color w:val="000000"/>
                <w:sz w:val="16"/>
                <w:szCs w:val="16"/>
              </w:rPr>
              <w:t>RequestedDocument</w:t>
            </w:r>
          </w:p>
        </w:tc>
        <w:tc>
          <w:tcPr>
            <w:tcW w:w="865" w:type="dxa"/>
            <w:tcBorders>
              <w:top w:val="nil"/>
              <w:left w:val="nil"/>
              <w:bottom w:val="single" w:sz="4" w:space="0" w:color="808080"/>
              <w:right w:val="single" w:sz="4" w:space="0" w:color="808080"/>
            </w:tcBorders>
            <w:shd w:val="clear" w:color="000000" w:fill="FFFFFF"/>
            <w:hideMark/>
          </w:tcPr>
          <w:p w14:paraId="4518C3DC" w14:textId="77777777" w:rsidR="00A352E1" w:rsidRPr="00A352E1" w:rsidRDefault="00A352E1" w:rsidP="00A352E1">
            <w:pPr>
              <w:jc w:val="center"/>
              <w:rPr>
                <w:color w:val="000000"/>
                <w:sz w:val="16"/>
                <w:szCs w:val="16"/>
              </w:rPr>
            </w:pPr>
            <w:r w:rsidRPr="00A352E1">
              <w:rPr>
                <w:rFonts w:cs="Calibri"/>
                <w:noProof/>
                <w:color w:val="000000"/>
                <w:sz w:val="16"/>
                <w:szCs w:val="16"/>
              </w:rPr>
              <w:t>DMR</w:t>
            </w:r>
          </w:p>
        </w:tc>
        <w:tc>
          <w:tcPr>
            <w:tcW w:w="2850" w:type="dxa"/>
            <w:tcBorders>
              <w:top w:val="nil"/>
              <w:left w:val="nil"/>
              <w:bottom w:val="single" w:sz="4" w:space="0" w:color="808080"/>
              <w:right w:val="single" w:sz="4" w:space="0" w:color="808080"/>
            </w:tcBorders>
            <w:shd w:val="clear" w:color="000000" w:fill="FFFFFF"/>
            <w:hideMark/>
          </w:tcPr>
          <w:p w14:paraId="621EB4E6" w14:textId="77777777" w:rsidR="00A352E1" w:rsidRPr="00A352E1" w:rsidRDefault="00A352E1" w:rsidP="00A352E1">
            <w:pPr>
              <w:rPr>
                <w:color w:val="000000"/>
                <w:sz w:val="16"/>
                <w:szCs w:val="16"/>
              </w:rPr>
            </w:pPr>
            <w:r w:rsidRPr="00A352E1">
              <w:rPr>
                <w:rFonts w:cs="Calibri"/>
                <w:noProof/>
                <w:color w:val="000000"/>
                <w:sz w:val="16"/>
                <w:szCs w:val="16"/>
              </w:rPr>
              <w:t>CC qualifier</w:t>
            </w:r>
          </w:p>
        </w:tc>
        <w:tc>
          <w:tcPr>
            <w:tcW w:w="3407" w:type="dxa"/>
            <w:tcBorders>
              <w:top w:val="nil"/>
              <w:left w:val="nil"/>
              <w:bottom w:val="single" w:sz="4" w:space="0" w:color="808080"/>
              <w:right w:val="single" w:sz="4" w:space="0" w:color="808080"/>
            </w:tcBorders>
            <w:shd w:val="clear" w:color="000000" w:fill="FFFFFF"/>
            <w:hideMark/>
          </w:tcPr>
          <w:p w14:paraId="4F0EBD8F" w14:textId="77777777" w:rsidR="00A352E1" w:rsidRPr="00A352E1" w:rsidRDefault="00A352E1" w:rsidP="00A352E1">
            <w:pPr>
              <w:rPr>
                <w:color w:val="000000"/>
                <w:sz w:val="16"/>
                <w:szCs w:val="16"/>
              </w:rPr>
            </w:pPr>
            <w:r w:rsidRPr="00A352E1">
              <w:rPr>
                <w:rFonts w:cs="Calibri"/>
                <w:noProof/>
                <w:color w:val="000000"/>
                <w:sz w:val="16"/>
                <w:szCs w:val="16"/>
              </w:rPr>
              <w:t>Addition of new attribute</w:t>
            </w:r>
          </w:p>
        </w:tc>
        <w:tc>
          <w:tcPr>
            <w:tcW w:w="10052" w:type="dxa"/>
            <w:tcBorders>
              <w:top w:val="nil"/>
              <w:left w:val="nil"/>
              <w:bottom w:val="single" w:sz="4" w:space="0" w:color="808080"/>
              <w:right w:val="single" w:sz="4" w:space="0" w:color="808080"/>
            </w:tcBorders>
            <w:shd w:val="clear" w:color="000000" w:fill="FFFFFF"/>
            <w:hideMark/>
          </w:tcPr>
          <w:p w14:paraId="038B0745" w14:textId="77777777" w:rsidR="00A352E1" w:rsidRPr="00A352E1" w:rsidRDefault="00A352E1" w:rsidP="00A352E1">
            <w:pPr>
              <w:rPr>
                <w:color w:val="000000"/>
                <w:sz w:val="16"/>
                <w:szCs w:val="16"/>
              </w:rPr>
            </w:pPr>
            <w:r w:rsidRPr="00A352E1">
              <w:rPr>
                <w:rFonts w:cs="Calibri"/>
                <w:noProof/>
                <w:color w:val="000000"/>
                <w:sz w:val="16"/>
                <w:szCs w:val="16"/>
              </w:rPr>
              <w:t>Centralised Clearance qualifier</w:t>
            </w:r>
          </w:p>
        </w:tc>
      </w:tr>
      <w:tr w:rsidR="00A352E1" w:rsidRPr="00A352E1" w14:paraId="1CB0CEAF"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04EAD4AE" w14:textId="77777777" w:rsidR="00A352E1" w:rsidRPr="00A352E1" w:rsidRDefault="00A352E1" w:rsidP="00A352E1">
            <w:pPr>
              <w:rPr>
                <w:color w:val="000000"/>
                <w:sz w:val="16"/>
                <w:szCs w:val="16"/>
              </w:rPr>
            </w:pPr>
            <w:r w:rsidRPr="00A352E1">
              <w:rPr>
                <w:rFonts w:cs="Calibri"/>
                <w:noProof/>
                <w:color w:val="000000"/>
                <w:sz w:val="16"/>
                <w:szCs w:val="16"/>
              </w:rPr>
              <w:t>RequestedDocument</w:t>
            </w:r>
          </w:p>
        </w:tc>
        <w:tc>
          <w:tcPr>
            <w:tcW w:w="865" w:type="dxa"/>
            <w:tcBorders>
              <w:top w:val="nil"/>
              <w:left w:val="nil"/>
              <w:bottom w:val="single" w:sz="4" w:space="0" w:color="808080"/>
              <w:right w:val="single" w:sz="4" w:space="0" w:color="808080"/>
            </w:tcBorders>
            <w:shd w:val="clear" w:color="000000" w:fill="FFFFFF"/>
            <w:hideMark/>
          </w:tcPr>
          <w:p w14:paraId="3FEDBC60" w14:textId="77777777" w:rsidR="00A352E1" w:rsidRPr="00A352E1" w:rsidRDefault="00A352E1" w:rsidP="00A352E1">
            <w:pPr>
              <w:jc w:val="center"/>
              <w:rPr>
                <w:color w:val="000000"/>
                <w:sz w:val="16"/>
                <w:szCs w:val="16"/>
              </w:rPr>
            </w:pPr>
            <w:r w:rsidRPr="00A352E1">
              <w:rPr>
                <w:rFonts w:cs="Calibri"/>
                <w:noProof/>
                <w:color w:val="000000"/>
                <w:sz w:val="16"/>
                <w:szCs w:val="16"/>
              </w:rPr>
              <w:t>DMR</w:t>
            </w:r>
          </w:p>
        </w:tc>
        <w:tc>
          <w:tcPr>
            <w:tcW w:w="2850" w:type="dxa"/>
            <w:tcBorders>
              <w:top w:val="nil"/>
              <w:left w:val="nil"/>
              <w:bottom w:val="single" w:sz="4" w:space="0" w:color="808080"/>
              <w:right w:val="single" w:sz="4" w:space="0" w:color="808080"/>
            </w:tcBorders>
            <w:shd w:val="clear" w:color="000000" w:fill="FFFFFF"/>
            <w:hideMark/>
          </w:tcPr>
          <w:p w14:paraId="1E608C50" w14:textId="77777777" w:rsidR="00A352E1" w:rsidRPr="00A352E1" w:rsidRDefault="00A352E1" w:rsidP="00A352E1">
            <w:pPr>
              <w:rPr>
                <w:color w:val="000000"/>
                <w:sz w:val="16"/>
                <w:szCs w:val="16"/>
              </w:rPr>
            </w:pPr>
            <w:r w:rsidRPr="00A352E1">
              <w:rPr>
                <w:rFonts w:cs="Calibri"/>
                <w:noProof/>
                <w:color w:val="000000"/>
                <w:sz w:val="16"/>
                <w:szCs w:val="16"/>
              </w:rPr>
              <w:t>Requested document type, coded</w:t>
            </w:r>
          </w:p>
        </w:tc>
        <w:tc>
          <w:tcPr>
            <w:tcW w:w="3407" w:type="dxa"/>
            <w:tcBorders>
              <w:top w:val="nil"/>
              <w:left w:val="nil"/>
              <w:bottom w:val="single" w:sz="4" w:space="0" w:color="808080"/>
              <w:right w:val="single" w:sz="4" w:space="0" w:color="808080"/>
            </w:tcBorders>
            <w:shd w:val="clear" w:color="000000" w:fill="FFFFFF"/>
            <w:hideMark/>
          </w:tcPr>
          <w:p w14:paraId="78F39FF1" w14:textId="77777777" w:rsidR="00A352E1" w:rsidRPr="00A352E1" w:rsidRDefault="00A352E1" w:rsidP="00A352E1">
            <w:pPr>
              <w:numPr>
                <w:ilvl w:val="0"/>
                <w:numId w:val="82"/>
              </w:numPr>
              <w:ind w:left="219" w:hanging="219"/>
              <w:rPr>
                <w:color w:val="000000"/>
                <w:sz w:val="16"/>
                <w:szCs w:val="16"/>
              </w:rPr>
            </w:pPr>
            <w:r w:rsidRPr="00A352E1">
              <w:rPr>
                <w:rFonts w:cs="Calibri"/>
                <w:noProof/>
                <w:color w:val="000000"/>
                <w:sz w:val="16"/>
                <w:szCs w:val="16"/>
              </w:rPr>
              <w:t>Format change</w:t>
            </w:r>
          </w:p>
          <w:p w14:paraId="354BDA4F" w14:textId="77777777" w:rsidR="00A352E1" w:rsidRPr="00A352E1" w:rsidRDefault="00A352E1" w:rsidP="00A352E1">
            <w:pPr>
              <w:numPr>
                <w:ilvl w:val="0"/>
                <w:numId w:val="82"/>
              </w:numPr>
              <w:ind w:left="219" w:hanging="219"/>
              <w:rPr>
                <w:color w:val="000000"/>
                <w:sz w:val="16"/>
                <w:szCs w:val="16"/>
              </w:rPr>
            </w:pPr>
            <w:r w:rsidRPr="00A352E1">
              <w:rPr>
                <w:rFonts w:cs="Calibri"/>
                <w:noProof/>
                <w:color w:val="000000"/>
                <w:sz w:val="16"/>
                <w:szCs w:val="16"/>
              </w:rPr>
              <w:t>Addition of new attribute</w:t>
            </w:r>
          </w:p>
        </w:tc>
        <w:tc>
          <w:tcPr>
            <w:tcW w:w="10052" w:type="dxa"/>
            <w:tcBorders>
              <w:top w:val="nil"/>
              <w:left w:val="nil"/>
              <w:bottom w:val="single" w:sz="4" w:space="0" w:color="808080"/>
              <w:right w:val="single" w:sz="4" w:space="0" w:color="808080"/>
            </w:tcBorders>
            <w:shd w:val="clear" w:color="000000" w:fill="FFFFFF"/>
            <w:hideMark/>
          </w:tcPr>
          <w:p w14:paraId="3A02E8FC" w14:textId="77777777" w:rsidR="00A352E1" w:rsidRPr="00A352E1" w:rsidRDefault="00A352E1" w:rsidP="00A352E1">
            <w:pPr>
              <w:rPr>
                <w:color w:val="000000"/>
                <w:sz w:val="16"/>
                <w:szCs w:val="16"/>
              </w:rPr>
            </w:pPr>
            <w:r w:rsidRPr="00A352E1">
              <w:rPr>
                <w:rFonts w:cs="Calibri"/>
                <w:noProof/>
                <w:color w:val="000000"/>
                <w:sz w:val="16"/>
                <w:szCs w:val="16"/>
              </w:rPr>
              <w:t>Change from an..3 into an..6</w:t>
            </w:r>
          </w:p>
        </w:tc>
      </w:tr>
      <w:tr w:rsidR="00A352E1" w:rsidRPr="00A352E1" w14:paraId="1659701E"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45F5DFD3" w14:textId="77777777" w:rsidR="00A352E1" w:rsidRPr="00A352E1" w:rsidRDefault="00A352E1" w:rsidP="00A352E1">
            <w:pPr>
              <w:rPr>
                <w:color w:val="000000"/>
                <w:sz w:val="16"/>
                <w:szCs w:val="16"/>
              </w:rPr>
            </w:pPr>
            <w:r w:rsidRPr="00A352E1">
              <w:rPr>
                <w:rFonts w:cs="Calibri"/>
                <w:noProof/>
                <w:color w:val="000000"/>
                <w:sz w:val="16"/>
                <w:szCs w:val="16"/>
              </w:rPr>
              <w:t>RequestedDocument</w:t>
            </w:r>
          </w:p>
        </w:tc>
        <w:tc>
          <w:tcPr>
            <w:tcW w:w="865" w:type="dxa"/>
            <w:tcBorders>
              <w:top w:val="nil"/>
              <w:left w:val="nil"/>
              <w:bottom w:val="single" w:sz="4" w:space="0" w:color="808080"/>
              <w:right w:val="single" w:sz="4" w:space="0" w:color="808080"/>
            </w:tcBorders>
            <w:shd w:val="clear" w:color="000000" w:fill="FFFFFF"/>
            <w:hideMark/>
          </w:tcPr>
          <w:p w14:paraId="049869BD" w14:textId="77777777" w:rsidR="00A352E1" w:rsidRPr="00A352E1" w:rsidRDefault="00A352E1" w:rsidP="00A352E1">
            <w:pPr>
              <w:jc w:val="center"/>
              <w:rPr>
                <w:color w:val="000000"/>
                <w:sz w:val="16"/>
                <w:szCs w:val="16"/>
              </w:rPr>
            </w:pPr>
            <w:r w:rsidRPr="00A352E1">
              <w:rPr>
                <w:rFonts w:cs="Calibri"/>
                <w:noProof/>
                <w:color w:val="000000"/>
                <w:sz w:val="16"/>
                <w:szCs w:val="16"/>
              </w:rPr>
              <w:t>DMR_006</w:t>
            </w:r>
          </w:p>
        </w:tc>
        <w:tc>
          <w:tcPr>
            <w:tcW w:w="2850" w:type="dxa"/>
            <w:tcBorders>
              <w:top w:val="nil"/>
              <w:left w:val="nil"/>
              <w:bottom w:val="single" w:sz="4" w:space="0" w:color="808080"/>
              <w:right w:val="single" w:sz="4" w:space="0" w:color="808080"/>
            </w:tcBorders>
            <w:shd w:val="clear" w:color="000000" w:fill="FFFFFF"/>
            <w:hideMark/>
          </w:tcPr>
          <w:p w14:paraId="661D2118" w14:textId="77777777" w:rsidR="00A352E1" w:rsidRPr="00A352E1" w:rsidRDefault="00A352E1" w:rsidP="00A352E1">
            <w:pPr>
              <w:rPr>
                <w:color w:val="000000"/>
                <w:sz w:val="16"/>
                <w:szCs w:val="16"/>
              </w:rPr>
            </w:pPr>
            <w:r w:rsidRPr="00A352E1">
              <w:rPr>
                <w:rFonts w:cs="Calibri"/>
                <w:noProof/>
                <w:color w:val="000000"/>
                <w:sz w:val="16"/>
                <w:szCs w:val="16"/>
              </w:rPr>
              <w:t>Sequence number</w:t>
            </w:r>
          </w:p>
        </w:tc>
        <w:tc>
          <w:tcPr>
            <w:tcW w:w="3407" w:type="dxa"/>
            <w:tcBorders>
              <w:top w:val="nil"/>
              <w:left w:val="nil"/>
              <w:bottom w:val="single" w:sz="4" w:space="0" w:color="808080"/>
              <w:right w:val="single" w:sz="4" w:space="0" w:color="808080"/>
            </w:tcBorders>
            <w:shd w:val="clear" w:color="000000" w:fill="FFFFFF"/>
            <w:hideMark/>
          </w:tcPr>
          <w:p w14:paraId="068B80B8" w14:textId="77777777" w:rsidR="00A352E1" w:rsidRPr="00A352E1" w:rsidRDefault="00A352E1" w:rsidP="00A352E1">
            <w:pPr>
              <w:rPr>
                <w:color w:val="000000"/>
                <w:sz w:val="16"/>
                <w:szCs w:val="16"/>
              </w:rPr>
            </w:pPr>
            <w:r w:rsidRPr="00A352E1">
              <w:rPr>
                <w:rFonts w:cs="Calibri"/>
                <w:noProof/>
                <w:color w:val="000000"/>
                <w:sz w:val="16"/>
                <w:szCs w:val="16"/>
              </w:rPr>
              <w:t>Addition of existing attribute</w:t>
            </w:r>
          </w:p>
        </w:tc>
        <w:tc>
          <w:tcPr>
            <w:tcW w:w="10052" w:type="dxa"/>
            <w:tcBorders>
              <w:top w:val="nil"/>
              <w:left w:val="nil"/>
              <w:bottom w:val="single" w:sz="4" w:space="0" w:color="808080"/>
              <w:right w:val="single" w:sz="4" w:space="0" w:color="808080"/>
            </w:tcBorders>
            <w:shd w:val="clear" w:color="000000" w:fill="FFFFFF"/>
            <w:hideMark/>
          </w:tcPr>
          <w:p w14:paraId="30D5D502"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4B7C9011"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002EDFD5" w14:textId="77777777" w:rsidR="00A352E1" w:rsidRPr="00A352E1" w:rsidRDefault="00A352E1" w:rsidP="00A352E1">
            <w:pPr>
              <w:rPr>
                <w:color w:val="000000"/>
                <w:sz w:val="16"/>
                <w:szCs w:val="16"/>
              </w:rPr>
            </w:pPr>
            <w:r w:rsidRPr="00A352E1">
              <w:rPr>
                <w:rFonts w:cs="Calibri"/>
                <w:noProof/>
                <w:color w:val="000000"/>
                <w:sz w:val="16"/>
                <w:szCs w:val="16"/>
              </w:rPr>
              <w:t>Response</w:t>
            </w:r>
          </w:p>
        </w:tc>
        <w:tc>
          <w:tcPr>
            <w:tcW w:w="865" w:type="dxa"/>
            <w:tcBorders>
              <w:top w:val="nil"/>
              <w:left w:val="nil"/>
              <w:bottom w:val="single" w:sz="4" w:space="0" w:color="808080"/>
              <w:right w:val="single" w:sz="4" w:space="0" w:color="808080"/>
            </w:tcBorders>
            <w:shd w:val="clear" w:color="000000" w:fill="FFFFFF"/>
            <w:hideMark/>
          </w:tcPr>
          <w:p w14:paraId="214D92F2" w14:textId="77777777" w:rsidR="00A352E1" w:rsidRPr="00A352E1" w:rsidRDefault="00A352E1" w:rsidP="00A352E1">
            <w:pPr>
              <w:jc w:val="center"/>
              <w:rPr>
                <w:color w:val="000000"/>
                <w:sz w:val="16"/>
                <w:szCs w:val="16"/>
              </w:rPr>
            </w:pPr>
            <w:r w:rsidRPr="00A352E1">
              <w:rPr>
                <w:rFonts w:cs="Calibri"/>
                <w:noProof/>
                <w:color w:val="000000"/>
                <w:sz w:val="16"/>
                <w:szCs w:val="16"/>
              </w:rPr>
              <w:t>DMR</w:t>
            </w:r>
          </w:p>
        </w:tc>
        <w:tc>
          <w:tcPr>
            <w:tcW w:w="2850" w:type="dxa"/>
            <w:tcBorders>
              <w:top w:val="nil"/>
              <w:left w:val="nil"/>
              <w:bottom w:val="single" w:sz="4" w:space="0" w:color="808080"/>
              <w:right w:val="single" w:sz="4" w:space="0" w:color="808080"/>
            </w:tcBorders>
            <w:shd w:val="clear" w:color="000000" w:fill="FFFFFF"/>
            <w:hideMark/>
          </w:tcPr>
          <w:p w14:paraId="380B19F8" w14:textId="77777777" w:rsidR="00A352E1" w:rsidRPr="00A352E1" w:rsidRDefault="00A352E1" w:rsidP="00A352E1">
            <w:pPr>
              <w:rPr>
                <w:color w:val="000000"/>
                <w:sz w:val="16"/>
                <w:szCs w:val="16"/>
              </w:rPr>
            </w:pPr>
            <w:r w:rsidRPr="00A352E1">
              <w:rPr>
                <w:rFonts w:cs="Calibri"/>
                <w:noProof/>
                <w:color w:val="000000"/>
                <w:sz w:val="16"/>
                <w:szCs w:val="16"/>
              </w:rPr>
              <w:t>Business rejection type</w:t>
            </w:r>
          </w:p>
        </w:tc>
        <w:tc>
          <w:tcPr>
            <w:tcW w:w="3407" w:type="dxa"/>
            <w:tcBorders>
              <w:top w:val="nil"/>
              <w:left w:val="nil"/>
              <w:bottom w:val="single" w:sz="4" w:space="0" w:color="808080"/>
              <w:right w:val="single" w:sz="4" w:space="0" w:color="808080"/>
            </w:tcBorders>
            <w:shd w:val="clear" w:color="000000" w:fill="FFFFFF"/>
            <w:hideMark/>
          </w:tcPr>
          <w:p w14:paraId="1CF00EF8" w14:textId="77777777" w:rsidR="00A352E1" w:rsidRPr="00A352E1" w:rsidRDefault="00A352E1" w:rsidP="00A352E1">
            <w:pPr>
              <w:rPr>
                <w:color w:val="000000"/>
                <w:sz w:val="16"/>
                <w:szCs w:val="16"/>
              </w:rPr>
            </w:pPr>
            <w:r w:rsidRPr="00A352E1">
              <w:rPr>
                <w:rFonts w:cs="Calibri"/>
                <w:noProof/>
                <w:color w:val="000000"/>
                <w:sz w:val="16"/>
                <w:szCs w:val="16"/>
              </w:rPr>
              <w:t>Addition of new attribute</w:t>
            </w:r>
          </w:p>
        </w:tc>
        <w:tc>
          <w:tcPr>
            <w:tcW w:w="10052" w:type="dxa"/>
            <w:tcBorders>
              <w:top w:val="nil"/>
              <w:left w:val="nil"/>
              <w:bottom w:val="single" w:sz="4" w:space="0" w:color="808080"/>
              <w:right w:val="single" w:sz="4" w:space="0" w:color="808080"/>
            </w:tcBorders>
            <w:shd w:val="clear" w:color="000000" w:fill="FFFFFF"/>
            <w:hideMark/>
          </w:tcPr>
          <w:p w14:paraId="407B0BB2"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29E7B7A0"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04AFC54E" w14:textId="77777777" w:rsidR="00A352E1" w:rsidRPr="00A352E1" w:rsidRDefault="00A352E1" w:rsidP="00A352E1">
            <w:pPr>
              <w:rPr>
                <w:color w:val="000000"/>
                <w:sz w:val="16"/>
                <w:szCs w:val="16"/>
              </w:rPr>
            </w:pPr>
            <w:r w:rsidRPr="00A352E1">
              <w:rPr>
                <w:rFonts w:cs="Calibri"/>
                <w:noProof/>
                <w:color w:val="000000"/>
                <w:sz w:val="16"/>
                <w:szCs w:val="16"/>
              </w:rPr>
              <w:t>Status</w:t>
            </w:r>
          </w:p>
        </w:tc>
        <w:tc>
          <w:tcPr>
            <w:tcW w:w="865" w:type="dxa"/>
            <w:tcBorders>
              <w:top w:val="nil"/>
              <w:left w:val="nil"/>
              <w:bottom w:val="single" w:sz="4" w:space="0" w:color="808080"/>
              <w:right w:val="single" w:sz="4" w:space="0" w:color="808080"/>
            </w:tcBorders>
            <w:shd w:val="clear" w:color="000000" w:fill="FFFFFF"/>
            <w:hideMark/>
          </w:tcPr>
          <w:p w14:paraId="6630EEBE" w14:textId="77777777" w:rsidR="00A352E1" w:rsidRPr="00A352E1" w:rsidRDefault="00A352E1" w:rsidP="00A352E1">
            <w:pPr>
              <w:jc w:val="center"/>
              <w:rPr>
                <w:color w:val="000000"/>
                <w:sz w:val="16"/>
                <w:szCs w:val="16"/>
              </w:rPr>
            </w:pPr>
            <w:r w:rsidRPr="00A352E1">
              <w:rPr>
                <w:rFonts w:cs="Calibri"/>
                <w:noProof/>
                <w:color w:val="000000"/>
                <w:sz w:val="16"/>
                <w:szCs w:val="16"/>
              </w:rPr>
              <w:t>DMR_006</w:t>
            </w:r>
          </w:p>
        </w:tc>
        <w:tc>
          <w:tcPr>
            <w:tcW w:w="2850" w:type="dxa"/>
            <w:tcBorders>
              <w:top w:val="nil"/>
              <w:left w:val="nil"/>
              <w:bottom w:val="single" w:sz="4" w:space="0" w:color="808080"/>
              <w:right w:val="single" w:sz="4" w:space="0" w:color="808080"/>
            </w:tcBorders>
            <w:shd w:val="clear" w:color="000000" w:fill="FFFFFF"/>
            <w:hideMark/>
          </w:tcPr>
          <w:p w14:paraId="7E43CBB5" w14:textId="77777777" w:rsidR="00A352E1" w:rsidRPr="00A352E1" w:rsidRDefault="00A352E1" w:rsidP="00A352E1">
            <w:pPr>
              <w:rPr>
                <w:color w:val="000000"/>
                <w:sz w:val="16"/>
                <w:szCs w:val="16"/>
              </w:rPr>
            </w:pPr>
            <w:r w:rsidRPr="00A352E1">
              <w:rPr>
                <w:rFonts w:cs="Calibri"/>
                <w:noProof/>
                <w:color w:val="000000"/>
                <w:sz w:val="16"/>
                <w:szCs w:val="16"/>
              </w:rPr>
              <w:t>Sequence number</w:t>
            </w:r>
          </w:p>
        </w:tc>
        <w:tc>
          <w:tcPr>
            <w:tcW w:w="3407" w:type="dxa"/>
            <w:tcBorders>
              <w:top w:val="nil"/>
              <w:left w:val="nil"/>
              <w:bottom w:val="single" w:sz="4" w:space="0" w:color="808080"/>
              <w:right w:val="single" w:sz="4" w:space="0" w:color="808080"/>
            </w:tcBorders>
            <w:shd w:val="clear" w:color="000000" w:fill="FFFFFF"/>
            <w:hideMark/>
          </w:tcPr>
          <w:p w14:paraId="09EAD30C" w14:textId="77777777" w:rsidR="00A352E1" w:rsidRPr="00A352E1" w:rsidRDefault="00A352E1" w:rsidP="00A352E1">
            <w:pPr>
              <w:rPr>
                <w:color w:val="000000"/>
                <w:sz w:val="16"/>
                <w:szCs w:val="16"/>
              </w:rPr>
            </w:pPr>
            <w:r w:rsidRPr="00A352E1">
              <w:rPr>
                <w:rFonts w:cs="Calibri"/>
                <w:noProof/>
                <w:color w:val="000000"/>
                <w:sz w:val="16"/>
                <w:szCs w:val="16"/>
              </w:rPr>
              <w:t>Addition of existing attribute</w:t>
            </w:r>
          </w:p>
        </w:tc>
        <w:tc>
          <w:tcPr>
            <w:tcW w:w="10052" w:type="dxa"/>
            <w:tcBorders>
              <w:top w:val="nil"/>
              <w:left w:val="nil"/>
              <w:bottom w:val="single" w:sz="4" w:space="0" w:color="808080"/>
              <w:right w:val="single" w:sz="4" w:space="0" w:color="808080"/>
            </w:tcBorders>
            <w:shd w:val="clear" w:color="000000" w:fill="FFFFFF"/>
            <w:hideMark/>
          </w:tcPr>
          <w:p w14:paraId="10AF233E"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51A0648B"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397C2E25" w14:textId="77777777" w:rsidR="00A352E1" w:rsidRPr="00A352E1" w:rsidRDefault="00A352E1" w:rsidP="00A352E1">
            <w:pPr>
              <w:rPr>
                <w:color w:val="000000"/>
                <w:sz w:val="16"/>
                <w:szCs w:val="16"/>
              </w:rPr>
            </w:pPr>
            <w:r w:rsidRPr="00A352E1">
              <w:rPr>
                <w:rFonts w:cs="Calibri"/>
                <w:noProof/>
                <w:color w:val="000000"/>
                <w:sz w:val="16"/>
                <w:szCs w:val="16"/>
              </w:rPr>
              <w:t>SupportingDocument</w:t>
            </w:r>
          </w:p>
        </w:tc>
        <w:tc>
          <w:tcPr>
            <w:tcW w:w="865" w:type="dxa"/>
            <w:tcBorders>
              <w:top w:val="nil"/>
              <w:left w:val="nil"/>
              <w:bottom w:val="single" w:sz="4" w:space="0" w:color="808080"/>
              <w:right w:val="single" w:sz="4" w:space="0" w:color="808080"/>
            </w:tcBorders>
            <w:shd w:val="clear" w:color="000000" w:fill="FFFFFF"/>
            <w:hideMark/>
          </w:tcPr>
          <w:p w14:paraId="6C03240B" w14:textId="77777777" w:rsidR="00A352E1" w:rsidRPr="00A352E1" w:rsidRDefault="00A352E1" w:rsidP="00A352E1">
            <w:pPr>
              <w:jc w:val="center"/>
              <w:rPr>
                <w:color w:val="000000"/>
                <w:sz w:val="16"/>
                <w:szCs w:val="16"/>
              </w:rPr>
            </w:pPr>
            <w:r w:rsidRPr="00A352E1">
              <w:rPr>
                <w:rFonts w:cs="Calibri"/>
                <w:noProof/>
                <w:color w:val="000000"/>
                <w:sz w:val="16"/>
                <w:szCs w:val="16"/>
              </w:rPr>
              <w:t>DMR</w:t>
            </w:r>
          </w:p>
        </w:tc>
        <w:tc>
          <w:tcPr>
            <w:tcW w:w="2850" w:type="dxa"/>
            <w:tcBorders>
              <w:top w:val="nil"/>
              <w:left w:val="nil"/>
              <w:bottom w:val="single" w:sz="4" w:space="0" w:color="808080"/>
              <w:right w:val="single" w:sz="4" w:space="0" w:color="808080"/>
            </w:tcBorders>
            <w:shd w:val="clear" w:color="000000" w:fill="FFFFFF"/>
            <w:hideMark/>
          </w:tcPr>
          <w:p w14:paraId="4F8ABBB2" w14:textId="77777777" w:rsidR="00A352E1" w:rsidRPr="00A352E1" w:rsidRDefault="00A352E1" w:rsidP="00A352E1">
            <w:pPr>
              <w:rPr>
                <w:color w:val="000000"/>
                <w:sz w:val="16"/>
                <w:szCs w:val="16"/>
              </w:rPr>
            </w:pPr>
            <w:r w:rsidRPr="00A352E1">
              <w:rPr>
                <w:rFonts w:cs="Calibri"/>
                <w:noProof/>
                <w:color w:val="000000"/>
                <w:sz w:val="16"/>
                <w:szCs w:val="16"/>
              </w:rPr>
              <w:t>Supporting document reference number</w:t>
            </w:r>
          </w:p>
        </w:tc>
        <w:tc>
          <w:tcPr>
            <w:tcW w:w="3407" w:type="dxa"/>
            <w:tcBorders>
              <w:top w:val="nil"/>
              <w:left w:val="nil"/>
              <w:bottom w:val="single" w:sz="4" w:space="0" w:color="808080"/>
              <w:right w:val="single" w:sz="4" w:space="0" w:color="808080"/>
            </w:tcBorders>
            <w:shd w:val="clear" w:color="000000" w:fill="FFFFFF"/>
            <w:hideMark/>
          </w:tcPr>
          <w:p w14:paraId="184F85B1" w14:textId="77777777" w:rsidR="00A352E1" w:rsidRPr="00A352E1" w:rsidRDefault="00A352E1" w:rsidP="00A352E1">
            <w:pPr>
              <w:rPr>
                <w:color w:val="000000"/>
                <w:sz w:val="16"/>
                <w:szCs w:val="16"/>
              </w:rPr>
            </w:pPr>
            <w:r w:rsidRPr="00A352E1">
              <w:rPr>
                <w:rFonts w:cs="Calibri"/>
                <w:noProof/>
                <w:color w:val="000000"/>
                <w:sz w:val="16"/>
                <w:szCs w:val="16"/>
              </w:rPr>
              <w:t>Addition of new attribute</w:t>
            </w:r>
          </w:p>
        </w:tc>
        <w:tc>
          <w:tcPr>
            <w:tcW w:w="10052" w:type="dxa"/>
            <w:tcBorders>
              <w:top w:val="nil"/>
              <w:left w:val="nil"/>
              <w:bottom w:val="single" w:sz="4" w:space="0" w:color="808080"/>
              <w:right w:val="single" w:sz="4" w:space="0" w:color="808080"/>
            </w:tcBorders>
            <w:shd w:val="clear" w:color="000000" w:fill="FFFFFF"/>
            <w:hideMark/>
          </w:tcPr>
          <w:p w14:paraId="3DC88B9A"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50B53D3E"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113DFAEC" w14:textId="77777777" w:rsidR="00A352E1" w:rsidRPr="00A352E1" w:rsidRDefault="00A352E1" w:rsidP="00A352E1">
            <w:pPr>
              <w:rPr>
                <w:color w:val="000000"/>
                <w:sz w:val="16"/>
                <w:szCs w:val="16"/>
              </w:rPr>
            </w:pPr>
            <w:r w:rsidRPr="00A352E1">
              <w:rPr>
                <w:rFonts w:cs="Calibri"/>
                <w:noProof/>
                <w:color w:val="000000"/>
                <w:sz w:val="16"/>
                <w:szCs w:val="16"/>
              </w:rPr>
              <w:t>SupportingDocument</w:t>
            </w:r>
          </w:p>
        </w:tc>
        <w:tc>
          <w:tcPr>
            <w:tcW w:w="865" w:type="dxa"/>
            <w:tcBorders>
              <w:top w:val="nil"/>
              <w:left w:val="nil"/>
              <w:bottom w:val="single" w:sz="4" w:space="0" w:color="808080"/>
              <w:right w:val="single" w:sz="4" w:space="0" w:color="808080"/>
            </w:tcBorders>
            <w:shd w:val="clear" w:color="000000" w:fill="FFFFFF"/>
            <w:hideMark/>
          </w:tcPr>
          <w:p w14:paraId="11CFDBB8" w14:textId="77777777" w:rsidR="00A352E1" w:rsidRPr="00A352E1" w:rsidRDefault="00A352E1" w:rsidP="00A352E1">
            <w:pPr>
              <w:jc w:val="center"/>
              <w:rPr>
                <w:color w:val="000000"/>
                <w:sz w:val="16"/>
                <w:szCs w:val="16"/>
              </w:rPr>
            </w:pPr>
            <w:r w:rsidRPr="00A352E1">
              <w:rPr>
                <w:rFonts w:cs="Calibri"/>
                <w:noProof/>
                <w:color w:val="000000"/>
                <w:sz w:val="16"/>
                <w:szCs w:val="16"/>
              </w:rPr>
              <w:t>DMR</w:t>
            </w:r>
          </w:p>
        </w:tc>
        <w:tc>
          <w:tcPr>
            <w:tcW w:w="2850" w:type="dxa"/>
            <w:tcBorders>
              <w:top w:val="nil"/>
              <w:left w:val="nil"/>
              <w:bottom w:val="single" w:sz="4" w:space="0" w:color="808080"/>
              <w:right w:val="single" w:sz="4" w:space="0" w:color="808080"/>
            </w:tcBorders>
            <w:shd w:val="clear" w:color="000000" w:fill="FFFFFF"/>
            <w:hideMark/>
          </w:tcPr>
          <w:p w14:paraId="6E2CED38" w14:textId="77777777" w:rsidR="00A352E1" w:rsidRPr="00A352E1" w:rsidRDefault="00A352E1" w:rsidP="00A352E1">
            <w:pPr>
              <w:rPr>
                <w:color w:val="000000"/>
                <w:sz w:val="16"/>
                <w:szCs w:val="16"/>
              </w:rPr>
            </w:pPr>
            <w:r w:rsidRPr="00A352E1">
              <w:rPr>
                <w:rFonts w:cs="Calibri"/>
                <w:noProof/>
                <w:color w:val="000000"/>
                <w:sz w:val="16"/>
                <w:szCs w:val="16"/>
              </w:rPr>
              <w:t>Supporting document type, coded</w:t>
            </w:r>
          </w:p>
        </w:tc>
        <w:tc>
          <w:tcPr>
            <w:tcW w:w="3407" w:type="dxa"/>
            <w:tcBorders>
              <w:top w:val="nil"/>
              <w:left w:val="nil"/>
              <w:bottom w:val="single" w:sz="4" w:space="0" w:color="808080"/>
              <w:right w:val="single" w:sz="4" w:space="0" w:color="808080"/>
            </w:tcBorders>
            <w:shd w:val="clear" w:color="000000" w:fill="FFFFFF"/>
            <w:hideMark/>
          </w:tcPr>
          <w:p w14:paraId="4C957335" w14:textId="77777777" w:rsidR="00A352E1" w:rsidRPr="00A352E1" w:rsidRDefault="00A352E1" w:rsidP="00A352E1">
            <w:pPr>
              <w:numPr>
                <w:ilvl w:val="0"/>
                <w:numId w:val="82"/>
              </w:numPr>
              <w:ind w:left="219" w:hanging="219"/>
              <w:rPr>
                <w:color w:val="000000"/>
                <w:sz w:val="16"/>
                <w:szCs w:val="16"/>
              </w:rPr>
            </w:pPr>
            <w:r w:rsidRPr="00A352E1">
              <w:rPr>
                <w:rFonts w:cs="Calibri"/>
                <w:noProof/>
                <w:color w:val="000000"/>
                <w:sz w:val="16"/>
                <w:szCs w:val="16"/>
              </w:rPr>
              <w:t>Format change</w:t>
            </w:r>
          </w:p>
          <w:p w14:paraId="1C718775" w14:textId="77777777" w:rsidR="00A352E1" w:rsidRPr="00A352E1" w:rsidRDefault="00A352E1" w:rsidP="00A352E1">
            <w:pPr>
              <w:numPr>
                <w:ilvl w:val="0"/>
                <w:numId w:val="82"/>
              </w:numPr>
              <w:ind w:left="219" w:hanging="219"/>
              <w:rPr>
                <w:color w:val="000000"/>
                <w:sz w:val="16"/>
                <w:szCs w:val="16"/>
              </w:rPr>
            </w:pPr>
            <w:r w:rsidRPr="00A352E1">
              <w:rPr>
                <w:rFonts w:cs="Calibri"/>
                <w:noProof/>
                <w:color w:val="000000"/>
                <w:sz w:val="16"/>
                <w:szCs w:val="16"/>
              </w:rPr>
              <w:t>Addition of new attribute</w:t>
            </w:r>
          </w:p>
        </w:tc>
        <w:tc>
          <w:tcPr>
            <w:tcW w:w="10052" w:type="dxa"/>
            <w:tcBorders>
              <w:top w:val="nil"/>
              <w:left w:val="nil"/>
              <w:bottom w:val="single" w:sz="4" w:space="0" w:color="808080"/>
              <w:right w:val="single" w:sz="4" w:space="0" w:color="808080"/>
            </w:tcBorders>
            <w:shd w:val="clear" w:color="000000" w:fill="FFFFFF"/>
            <w:hideMark/>
          </w:tcPr>
          <w:p w14:paraId="4A6646C1" w14:textId="77777777" w:rsidR="00A352E1" w:rsidRPr="00A352E1" w:rsidRDefault="00A352E1" w:rsidP="00A352E1">
            <w:pPr>
              <w:rPr>
                <w:color w:val="000000"/>
                <w:sz w:val="16"/>
                <w:szCs w:val="16"/>
              </w:rPr>
            </w:pPr>
            <w:r w:rsidRPr="00A352E1">
              <w:rPr>
                <w:rFonts w:cs="Calibri"/>
                <w:noProof/>
                <w:color w:val="000000"/>
                <w:sz w:val="16"/>
                <w:szCs w:val="16"/>
              </w:rPr>
              <w:t>Change from an..3 into an..6</w:t>
            </w:r>
          </w:p>
        </w:tc>
      </w:tr>
      <w:tr w:rsidR="00A352E1" w:rsidRPr="00A352E1" w14:paraId="538C6E3A"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53FB5946" w14:textId="77777777" w:rsidR="00A352E1" w:rsidRPr="00A352E1" w:rsidRDefault="00A352E1" w:rsidP="00A352E1">
            <w:pPr>
              <w:rPr>
                <w:color w:val="000000"/>
                <w:sz w:val="16"/>
                <w:szCs w:val="16"/>
              </w:rPr>
            </w:pPr>
            <w:r w:rsidRPr="00A352E1">
              <w:rPr>
                <w:rFonts w:cs="Calibri"/>
                <w:noProof/>
                <w:color w:val="000000"/>
                <w:sz w:val="16"/>
                <w:szCs w:val="16"/>
              </w:rPr>
              <w:t>SupportingDocument</w:t>
            </w:r>
          </w:p>
        </w:tc>
        <w:tc>
          <w:tcPr>
            <w:tcW w:w="865" w:type="dxa"/>
            <w:tcBorders>
              <w:top w:val="nil"/>
              <w:left w:val="nil"/>
              <w:bottom w:val="single" w:sz="4" w:space="0" w:color="808080"/>
              <w:right w:val="single" w:sz="4" w:space="0" w:color="808080"/>
            </w:tcBorders>
            <w:shd w:val="clear" w:color="000000" w:fill="FFFFFF"/>
            <w:hideMark/>
          </w:tcPr>
          <w:p w14:paraId="6C9CC5E4" w14:textId="77777777" w:rsidR="00A352E1" w:rsidRPr="00A352E1" w:rsidRDefault="00A352E1" w:rsidP="00A352E1">
            <w:pPr>
              <w:jc w:val="center"/>
              <w:rPr>
                <w:color w:val="000000"/>
                <w:sz w:val="16"/>
                <w:szCs w:val="16"/>
              </w:rPr>
            </w:pPr>
            <w:r w:rsidRPr="00A352E1">
              <w:rPr>
                <w:rFonts w:cs="Calibri"/>
                <w:noProof/>
                <w:color w:val="000000"/>
                <w:sz w:val="16"/>
                <w:szCs w:val="16"/>
              </w:rPr>
              <w:t>DMR_006</w:t>
            </w:r>
          </w:p>
        </w:tc>
        <w:tc>
          <w:tcPr>
            <w:tcW w:w="2850" w:type="dxa"/>
            <w:tcBorders>
              <w:top w:val="nil"/>
              <w:left w:val="nil"/>
              <w:bottom w:val="single" w:sz="4" w:space="0" w:color="808080"/>
              <w:right w:val="single" w:sz="4" w:space="0" w:color="808080"/>
            </w:tcBorders>
            <w:shd w:val="clear" w:color="000000" w:fill="FFFFFF"/>
            <w:hideMark/>
          </w:tcPr>
          <w:p w14:paraId="5560B882" w14:textId="77777777" w:rsidR="00A352E1" w:rsidRPr="00A352E1" w:rsidRDefault="00A352E1" w:rsidP="00A352E1">
            <w:pPr>
              <w:rPr>
                <w:color w:val="000000"/>
                <w:sz w:val="16"/>
                <w:szCs w:val="16"/>
              </w:rPr>
            </w:pPr>
            <w:r w:rsidRPr="00A352E1">
              <w:rPr>
                <w:rFonts w:cs="Calibri"/>
                <w:noProof/>
                <w:color w:val="000000"/>
                <w:sz w:val="16"/>
                <w:szCs w:val="16"/>
              </w:rPr>
              <w:t>Sequence number</w:t>
            </w:r>
          </w:p>
        </w:tc>
        <w:tc>
          <w:tcPr>
            <w:tcW w:w="3407" w:type="dxa"/>
            <w:tcBorders>
              <w:top w:val="nil"/>
              <w:left w:val="nil"/>
              <w:bottom w:val="single" w:sz="4" w:space="0" w:color="808080"/>
              <w:right w:val="single" w:sz="4" w:space="0" w:color="808080"/>
            </w:tcBorders>
            <w:shd w:val="clear" w:color="000000" w:fill="FFFFFF"/>
            <w:hideMark/>
          </w:tcPr>
          <w:p w14:paraId="7A9336A7" w14:textId="77777777" w:rsidR="00A352E1" w:rsidRPr="00A352E1" w:rsidRDefault="00A352E1" w:rsidP="00A352E1">
            <w:pPr>
              <w:rPr>
                <w:color w:val="000000"/>
                <w:sz w:val="16"/>
                <w:szCs w:val="16"/>
              </w:rPr>
            </w:pPr>
            <w:r w:rsidRPr="00A352E1">
              <w:rPr>
                <w:rFonts w:cs="Calibri"/>
                <w:noProof/>
                <w:color w:val="000000"/>
                <w:sz w:val="16"/>
                <w:szCs w:val="16"/>
              </w:rPr>
              <w:t>Addition of existing attribute</w:t>
            </w:r>
          </w:p>
        </w:tc>
        <w:tc>
          <w:tcPr>
            <w:tcW w:w="10052" w:type="dxa"/>
            <w:tcBorders>
              <w:top w:val="nil"/>
              <w:left w:val="nil"/>
              <w:bottom w:val="single" w:sz="4" w:space="0" w:color="808080"/>
              <w:right w:val="single" w:sz="4" w:space="0" w:color="808080"/>
            </w:tcBorders>
            <w:shd w:val="clear" w:color="000000" w:fill="FFFFFF"/>
            <w:hideMark/>
          </w:tcPr>
          <w:p w14:paraId="7CA4A64A"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51A91280"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4D6D7EF6" w14:textId="77777777" w:rsidR="00A352E1" w:rsidRPr="00A352E1" w:rsidRDefault="00A352E1" w:rsidP="00A352E1">
            <w:pPr>
              <w:rPr>
                <w:color w:val="000000"/>
                <w:sz w:val="16"/>
                <w:szCs w:val="16"/>
              </w:rPr>
            </w:pPr>
            <w:r w:rsidRPr="00A352E1">
              <w:rPr>
                <w:rFonts w:cs="Calibri"/>
                <w:noProof/>
                <w:color w:val="000000"/>
                <w:sz w:val="16"/>
                <w:szCs w:val="16"/>
              </w:rPr>
              <w:t>TaxBase</w:t>
            </w:r>
          </w:p>
        </w:tc>
        <w:tc>
          <w:tcPr>
            <w:tcW w:w="865" w:type="dxa"/>
            <w:tcBorders>
              <w:top w:val="nil"/>
              <w:left w:val="nil"/>
              <w:bottom w:val="single" w:sz="4" w:space="0" w:color="808080"/>
              <w:right w:val="single" w:sz="4" w:space="0" w:color="808080"/>
            </w:tcBorders>
            <w:shd w:val="clear" w:color="000000" w:fill="FFFFFF"/>
            <w:hideMark/>
          </w:tcPr>
          <w:p w14:paraId="7CAC7FAD" w14:textId="77777777" w:rsidR="00A352E1" w:rsidRPr="00A352E1" w:rsidRDefault="00A352E1" w:rsidP="00A352E1">
            <w:pPr>
              <w:jc w:val="center"/>
              <w:rPr>
                <w:color w:val="000000"/>
                <w:sz w:val="16"/>
                <w:szCs w:val="16"/>
              </w:rPr>
            </w:pPr>
            <w:r w:rsidRPr="00A352E1">
              <w:rPr>
                <w:rFonts w:cs="Calibri"/>
                <w:noProof/>
                <w:color w:val="000000"/>
                <w:sz w:val="16"/>
                <w:szCs w:val="16"/>
              </w:rPr>
              <w:t>DMR</w:t>
            </w:r>
          </w:p>
        </w:tc>
        <w:tc>
          <w:tcPr>
            <w:tcW w:w="2850" w:type="dxa"/>
            <w:tcBorders>
              <w:top w:val="nil"/>
              <w:left w:val="nil"/>
              <w:bottom w:val="single" w:sz="4" w:space="0" w:color="808080"/>
              <w:right w:val="single" w:sz="4" w:space="0" w:color="808080"/>
            </w:tcBorders>
            <w:shd w:val="clear" w:color="000000" w:fill="FFFFFF"/>
            <w:hideMark/>
          </w:tcPr>
          <w:p w14:paraId="00AB07AA" w14:textId="77777777" w:rsidR="00A352E1" w:rsidRPr="00A352E1" w:rsidRDefault="00A352E1" w:rsidP="00A352E1">
            <w:pPr>
              <w:rPr>
                <w:color w:val="000000"/>
                <w:sz w:val="16"/>
                <w:szCs w:val="16"/>
              </w:rPr>
            </w:pPr>
            <w:r w:rsidRPr="00A352E1">
              <w:rPr>
                <w:rFonts w:cs="Calibri"/>
                <w:noProof/>
                <w:color w:val="000000"/>
                <w:sz w:val="16"/>
                <w:szCs w:val="16"/>
              </w:rPr>
              <w:t>Tax amount</w:t>
            </w:r>
          </w:p>
        </w:tc>
        <w:tc>
          <w:tcPr>
            <w:tcW w:w="3407" w:type="dxa"/>
            <w:tcBorders>
              <w:top w:val="nil"/>
              <w:left w:val="nil"/>
              <w:bottom w:val="single" w:sz="4" w:space="0" w:color="808080"/>
              <w:right w:val="single" w:sz="4" w:space="0" w:color="808080"/>
            </w:tcBorders>
            <w:shd w:val="clear" w:color="000000" w:fill="FFFFFF"/>
            <w:hideMark/>
          </w:tcPr>
          <w:p w14:paraId="3C51A2F4" w14:textId="77777777" w:rsidR="00A352E1" w:rsidRPr="00A352E1" w:rsidRDefault="00A352E1" w:rsidP="00A352E1">
            <w:pPr>
              <w:rPr>
                <w:color w:val="000000"/>
                <w:sz w:val="16"/>
                <w:szCs w:val="16"/>
              </w:rPr>
            </w:pPr>
            <w:r w:rsidRPr="00A352E1">
              <w:rPr>
                <w:rFonts w:cs="Calibri"/>
                <w:noProof/>
                <w:color w:val="000000"/>
                <w:sz w:val="16"/>
                <w:szCs w:val="16"/>
              </w:rPr>
              <w:t>Addition</w:t>
            </w:r>
          </w:p>
        </w:tc>
        <w:tc>
          <w:tcPr>
            <w:tcW w:w="10052" w:type="dxa"/>
            <w:tcBorders>
              <w:top w:val="nil"/>
              <w:left w:val="nil"/>
              <w:bottom w:val="single" w:sz="4" w:space="0" w:color="808080"/>
              <w:right w:val="single" w:sz="4" w:space="0" w:color="808080"/>
            </w:tcBorders>
            <w:shd w:val="clear" w:color="000000" w:fill="FFFFFF"/>
            <w:hideMark/>
          </w:tcPr>
          <w:p w14:paraId="22E54C33"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2A162B35"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5E378766" w14:textId="77777777" w:rsidR="00A352E1" w:rsidRPr="00A352E1" w:rsidRDefault="00A352E1" w:rsidP="00A352E1">
            <w:pPr>
              <w:rPr>
                <w:color w:val="000000"/>
                <w:sz w:val="16"/>
                <w:szCs w:val="16"/>
              </w:rPr>
            </w:pPr>
            <w:r w:rsidRPr="00A352E1">
              <w:rPr>
                <w:rFonts w:cs="Calibri"/>
                <w:noProof/>
                <w:color w:val="000000"/>
                <w:sz w:val="16"/>
                <w:szCs w:val="16"/>
              </w:rPr>
              <w:t>TaxBase</w:t>
            </w:r>
          </w:p>
        </w:tc>
        <w:tc>
          <w:tcPr>
            <w:tcW w:w="865" w:type="dxa"/>
            <w:tcBorders>
              <w:top w:val="nil"/>
              <w:left w:val="nil"/>
              <w:bottom w:val="single" w:sz="4" w:space="0" w:color="808080"/>
              <w:right w:val="single" w:sz="4" w:space="0" w:color="808080"/>
            </w:tcBorders>
            <w:shd w:val="clear" w:color="000000" w:fill="FFFFFF"/>
            <w:hideMark/>
          </w:tcPr>
          <w:p w14:paraId="13523829" w14:textId="77777777" w:rsidR="00A352E1" w:rsidRPr="00A352E1" w:rsidRDefault="00A352E1" w:rsidP="00A352E1">
            <w:pPr>
              <w:jc w:val="center"/>
              <w:rPr>
                <w:color w:val="000000"/>
                <w:sz w:val="16"/>
                <w:szCs w:val="16"/>
              </w:rPr>
            </w:pPr>
            <w:r w:rsidRPr="00A352E1">
              <w:rPr>
                <w:rFonts w:cs="Calibri"/>
                <w:noProof/>
                <w:color w:val="000000"/>
                <w:sz w:val="16"/>
                <w:szCs w:val="16"/>
              </w:rPr>
              <w:t>DMR_115</w:t>
            </w:r>
          </w:p>
        </w:tc>
        <w:tc>
          <w:tcPr>
            <w:tcW w:w="2850" w:type="dxa"/>
            <w:tcBorders>
              <w:top w:val="nil"/>
              <w:left w:val="nil"/>
              <w:bottom w:val="single" w:sz="4" w:space="0" w:color="808080"/>
              <w:right w:val="single" w:sz="4" w:space="0" w:color="808080"/>
            </w:tcBorders>
            <w:shd w:val="clear" w:color="000000" w:fill="FFFFFF"/>
            <w:hideMark/>
          </w:tcPr>
          <w:p w14:paraId="54414A25" w14:textId="77777777" w:rsidR="00A352E1" w:rsidRPr="00A352E1" w:rsidRDefault="00A352E1" w:rsidP="00A352E1">
            <w:pPr>
              <w:rPr>
                <w:color w:val="000000"/>
                <w:sz w:val="16"/>
                <w:szCs w:val="16"/>
              </w:rPr>
            </w:pPr>
            <w:r w:rsidRPr="00A352E1">
              <w:rPr>
                <w:rFonts w:cs="Calibri"/>
                <w:noProof/>
                <w:color w:val="000000"/>
                <w:sz w:val="16"/>
                <w:szCs w:val="16"/>
              </w:rPr>
              <w:t>Duty/tax/fee rate</w:t>
            </w:r>
          </w:p>
        </w:tc>
        <w:tc>
          <w:tcPr>
            <w:tcW w:w="3407" w:type="dxa"/>
            <w:tcBorders>
              <w:top w:val="nil"/>
              <w:left w:val="nil"/>
              <w:bottom w:val="single" w:sz="4" w:space="0" w:color="808080"/>
              <w:right w:val="single" w:sz="4" w:space="0" w:color="808080"/>
            </w:tcBorders>
            <w:shd w:val="clear" w:color="000000" w:fill="FFFFFF"/>
            <w:hideMark/>
          </w:tcPr>
          <w:p w14:paraId="67C651B1" w14:textId="77777777" w:rsidR="00A352E1" w:rsidRPr="00A352E1" w:rsidRDefault="00A352E1" w:rsidP="00A352E1">
            <w:pPr>
              <w:rPr>
                <w:color w:val="000000"/>
                <w:sz w:val="16"/>
                <w:szCs w:val="16"/>
              </w:rPr>
            </w:pPr>
            <w:r w:rsidRPr="00A352E1">
              <w:rPr>
                <w:rFonts w:cs="Calibri"/>
                <w:noProof/>
                <w:color w:val="000000"/>
                <w:sz w:val="16"/>
                <w:szCs w:val="16"/>
              </w:rPr>
              <w:t>Addition of existing attribute</w:t>
            </w:r>
          </w:p>
        </w:tc>
        <w:tc>
          <w:tcPr>
            <w:tcW w:w="10052" w:type="dxa"/>
            <w:tcBorders>
              <w:top w:val="nil"/>
              <w:left w:val="nil"/>
              <w:bottom w:val="single" w:sz="4" w:space="0" w:color="808080"/>
              <w:right w:val="single" w:sz="4" w:space="0" w:color="808080"/>
            </w:tcBorders>
            <w:shd w:val="clear" w:color="000000" w:fill="FFFFFF"/>
            <w:hideMark/>
          </w:tcPr>
          <w:p w14:paraId="3E38F4DA"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385B1E9B"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2F846C31" w14:textId="77777777" w:rsidR="00A352E1" w:rsidRPr="00A352E1" w:rsidRDefault="00A352E1" w:rsidP="00A352E1">
            <w:pPr>
              <w:rPr>
                <w:color w:val="000000"/>
                <w:sz w:val="16"/>
                <w:szCs w:val="16"/>
              </w:rPr>
            </w:pPr>
            <w:r w:rsidRPr="00A352E1">
              <w:rPr>
                <w:rFonts w:cs="Calibri"/>
                <w:noProof/>
                <w:color w:val="000000"/>
                <w:sz w:val="16"/>
                <w:szCs w:val="16"/>
              </w:rPr>
              <w:t>TaxBase</w:t>
            </w:r>
          </w:p>
        </w:tc>
        <w:tc>
          <w:tcPr>
            <w:tcW w:w="865" w:type="dxa"/>
            <w:tcBorders>
              <w:top w:val="nil"/>
              <w:left w:val="nil"/>
              <w:bottom w:val="single" w:sz="4" w:space="0" w:color="808080"/>
              <w:right w:val="single" w:sz="4" w:space="0" w:color="808080"/>
            </w:tcBorders>
            <w:shd w:val="clear" w:color="000000" w:fill="FFFFFF"/>
            <w:hideMark/>
          </w:tcPr>
          <w:p w14:paraId="063768C6" w14:textId="77777777" w:rsidR="00A352E1" w:rsidRPr="00A352E1" w:rsidRDefault="00A352E1" w:rsidP="00A352E1">
            <w:pPr>
              <w:jc w:val="center"/>
              <w:rPr>
                <w:color w:val="000000"/>
                <w:sz w:val="16"/>
                <w:szCs w:val="16"/>
              </w:rPr>
            </w:pPr>
            <w:r w:rsidRPr="00A352E1">
              <w:rPr>
                <w:rFonts w:cs="Calibri"/>
                <w:noProof/>
                <w:color w:val="000000"/>
                <w:sz w:val="16"/>
                <w:szCs w:val="16"/>
              </w:rPr>
              <w:t>DMR_116</w:t>
            </w:r>
          </w:p>
        </w:tc>
        <w:tc>
          <w:tcPr>
            <w:tcW w:w="2850" w:type="dxa"/>
            <w:tcBorders>
              <w:top w:val="nil"/>
              <w:left w:val="nil"/>
              <w:bottom w:val="single" w:sz="4" w:space="0" w:color="808080"/>
              <w:right w:val="single" w:sz="4" w:space="0" w:color="808080"/>
            </w:tcBorders>
            <w:shd w:val="clear" w:color="000000" w:fill="FFFFFF"/>
            <w:hideMark/>
          </w:tcPr>
          <w:p w14:paraId="16BB26A9" w14:textId="77777777" w:rsidR="00A352E1" w:rsidRPr="00A352E1" w:rsidRDefault="00A352E1" w:rsidP="00A352E1">
            <w:pPr>
              <w:rPr>
                <w:color w:val="000000"/>
                <w:sz w:val="16"/>
                <w:szCs w:val="16"/>
              </w:rPr>
            </w:pPr>
            <w:r w:rsidRPr="00A352E1">
              <w:rPr>
                <w:rFonts w:cs="Calibri"/>
                <w:noProof/>
                <w:color w:val="000000"/>
                <w:sz w:val="16"/>
                <w:szCs w:val="16"/>
              </w:rPr>
              <w:t>Duty/tax/fee assessment basis in value</w:t>
            </w:r>
          </w:p>
        </w:tc>
        <w:tc>
          <w:tcPr>
            <w:tcW w:w="3407" w:type="dxa"/>
            <w:tcBorders>
              <w:top w:val="nil"/>
              <w:left w:val="nil"/>
              <w:bottom w:val="single" w:sz="4" w:space="0" w:color="808080"/>
              <w:right w:val="single" w:sz="4" w:space="0" w:color="808080"/>
            </w:tcBorders>
            <w:shd w:val="clear" w:color="000000" w:fill="FFFFFF"/>
            <w:hideMark/>
          </w:tcPr>
          <w:p w14:paraId="24C6D3C0" w14:textId="77777777" w:rsidR="00A352E1" w:rsidRPr="00A352E1" w:rsidRDefault="00A352E1" w:rsidP="00A352E1">
            <w:pPr>
              <w:rPr>
                <w:color w:val="000000"/>
                <w:sz w:val="16"/>
                <w:szCs w:val="16"/>
              </w:rPr>
            </w:pPr>
            <w:r w:rsidRPr="00A352E1">
              <w:rPr>
                <w:rFonts w:cs="Calibri"/>
                <w:noProof/>
                <w:color w:val="000000"/>
                <w:sz w:val="16"/>
                <w:szCs w:val="16"/>
              </w:rPr>
              <w:t>Addition of existing attribute</w:t>
            </w:r>
          </w:p>
        </w:tc>
        <w:tc>
          <w:tcPr>
            <w:tcW w:w="10052" w:type="dxa"/>
            <w:tcBorders>
              <w:top w:val="nil"/>
              <w:left w:val="nil"/>
              <w:bottom w:val="single" w:sz="4" w:space="0" w:color="808080"/>
              <w:right w:val="single" w:sz="4" w:space="0" w:color="808080"/>
            </w:tcBorders>
            <w:shd w:val="clear" w:color="000000" w:fill="FFFFFF"/>
            <w:hideMark/>
          </w:tcPr>
          <w:p w14:paraId="7AB6229F" w14:textId="77777777" w:rsidR="00A352E1" w:rsidRPr="00A352E1" w:rsidRDefault="00A352E1" w:rsidP="00A352E1">
            <w:pPr>
              <w:rPr>
                <w:color w:val="000000"/>
                <w:sz w:val="16"/>
                <w:szCs w:val="16"/>
              </w:rPr>
            </w:pPr>
            <w:r w:rsidRPr="00A352E1">
              <w:rPr>
                <w:rFonts w:cs="Calibri"/>
                <w:noProof/>
                <w:color w:val="000000"/>
                <w:sz w:val="16"/>
                <w:szCs w:val="16"/>
              </w:rPr>
              <w:t> </w:t>
            </w:r>
          </w:p>
        </w:tc>
      </w:tr>
      <w:tr w:rsidR="00A352E1" w:rsidRPr="00A352E1" w14:paraId="67C855B3"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1AB1E8EB" w14:textId="77777777" w:rsidR="00A352E1" w:rsidRPr="00A352E1" w:rsidRDefault="00A352E1" w:rsidP="00A352E1">
            <w:pPr>
              <w:rPr>
                <w:color w:val="000000"/>
                <w:sz w:val="16"/>
                <w:szCs w:val="16"/>
              </w:rPr>
            </w:pPr>
            <w:r w:rsidRPr="00A352E1">
              <w:rPr>
                <w:rFonts w:cs="Calibri"/>
                <w:noProof/>
                <w:color w:val="000000"/>
                <w:sz w:val="16"/>
                <w:szCs w:val="16"/>
              </w:rPr>
              <w:t>TransportContractDocument</w:t>
            </w:r>
          </w:p>
        </w:tc>
        <w:tc>
          <w:tcPr>
            <w:tcW w:w="865" w:type="dxa"/>
            <w:tcBorders>
              <w:top w:val="nil"/>
              <w:left w:val="nil"/>
              <w:bottom w:val="single" w:sz="4" w:space="0" w:color="808080"/>
              <w:right w:val="single" w:sz="4" w:space="0" w:color="808080"/>
            </w:tcBorders>
            <w:shd w:val="clear" w:color="000000" w:fill="FFFFFF"/>
            <w:hideMark/>
          </w:tcPr>
          <w:p w14:paraId="36413339" w14:textId="77777777" w:rsidR="00A352E1" w:rsidRPr="00A352E1" w:rsidRDefault="00A352E1" w:rsidP="00A352E1">
            <w:pPr>
              <w:jc w:val="center"/>
              <w:rPr>
                <w:color w:val="000000"/>
                <w:sz w:val="16"/>
                <w:szCs w:val="16"/>
              </w:rPr>
            </w:pPr>
            <w:r w:rsidRPr="00A352E1">
              <w:rPr>
                <w:rFonts w:cs="Calibri"/>
                <w:noProof/>
                <w:color w:val="000000"/>
                <w:sz w:val="16"/>
                <w:szCs w:val="16"/>
              </w:rPr>
              <w:t>D024</w:t>
            </w:r>
          </w:p>
        </w:tc>
        <w:tc>
          <w:tcPr>
            <w:tcW w:w="2850" w:type="dxa"/>
            <w:tcBorders>
              <w:top w:val="nil"/>
              <w:left w:val="nil"/>
              <w:bottom w:val="single" w:sz="4" w:space="0" w:color="808080"/>
              <w:right w:val="single" w:sz="4" w:space="0" w:color="808080"/>
            </w:tcBorders>
            <w:shd w:val="clear" w:color="000000" w:fill="FFFFFF"/>
            <w:hideMark/>
          </w:tcPr>
          <w:p w14:paraId="7E56DFDB" w14:textId="77777777" w:rsidR="00A352E1" w:rsidRPr="00A352E1" w:rsidRDefault="00A352E1" w:rsidP="00A352E1">
            <w:pPr>
              <w:rPr>
                <w:color w:val="000000"/>
                <w:sz w:val="16"/>
                <w:szCs w:val="16"/>
              </w:rPr>
            </w:pPr>
            <w:r w:rsidRPr="00A352E1">
              <w:rPr>
                <w:rFonts w:cs="Calibri"/>
                <w:noProof/>
                <w:color w:val="000000"/>
                <w:sz w:val="16"/>
                <w:szCs w:val="16"/>
              </w:rPr>
              <w:t>Transport document type, coded</w:t>
            </w:r>
          </w:p>
        </w:tc>
        <w:tc>
          <w:tcPr>
            <w:tcW w:w="3407" w:type="dxa"/>
            <w:tcBorders>
              <w:top w:val="nil"/>
              <w:left w:val="nil"/>
              <w:bottom w:val="single" w:sz="4" w:space="0" w:color="808080"/>
              <w:right w:val="single" w:sz="4" w:space="0" w:color="808080"/>
            </w:tcBorders>
            <w:shd w:val="clear" w:color="000000" w:fill="FFFFFF"/>
            <w:hideMark/>
          </w:tcPr>
          <w:p w14:paraId="65D6BFB4" w14:textId="77777777" w:rsidR="00A352E1" w:rsidRPr="00A352E1" w:rsidRDefault="00A352E1" w:rsidP="00A352E1">
            <w:pPr>
              <w:rPr>
                <w:color w:val="000000"/>
                <w:sz w:val="16"/>
                <w:szCs w:val="16"/>
              </w:rPr>
            </w:pPr>
            <w:r w:rsidRPr="00A352E1">
              <w:rPr>
                <w:rFonts w:cs="Calibri"/>
                <w:noProof/>
                <w:color w:val="000000"/>
                <w:sz w:val="16"/>
                <w:szCs w:val="16"/>
              </w:rPr>
              <w:t>Format change</w:t>
            </w:r>
          </w:p>
        </w:tc>
        <w:tc>
          <w:tcPr>
            <w:tcW w:w="10052" w:type="dxa"/>
            <w:tcBorders>
              <w:top w:val="nil"/>
              <w:left w:val="nil"/>
              <w:bottom w:val="single" w:sz="4" w:space="0" w:color="808080"/>
              <w:right w:val="single" w:sz="4" w:space="0" w:color="808080"/>
            </w:tcBorders>
            <w:shd w:val="clear" w:color="000000" w:fill="FFFFFF"/>
            <w:hideMark/>
          </w:tcPr>
          <w:p w14:paraId="7A8552D9" w14:textId="77777777" w:rsidR="00A352E1" w:rsidRPr="00A352E1" w:rsidRDefault="00A352E1" w:rsidP="00A352E1">
            <w:pPr>
              <w:rPr>
                <w:color w:val="000000"/>
                <w:sz w:val="16"/>
                <w:szCs w:val="16"/>
              </w:rPr>
            </w:pPr>
            <w:r w:rsidRPr="00A352E1">
              <w:rPr>
                <w:rFonts w:cs="Calibri"/>
                <w:noProof/>
                <w:color w:val="000000"/>
                <w:sz w:val="16"/>
                <w:szCs w:val="16"/>
              </w:rPr>
              <w:t>Change from an..3 into an..6</w:t>
            </w:r>
          </w:p>
        </w:tc>
      </w:tr>
      <w:tr w:rsidR="00A352E1" w:rsidRPr="00A352E1" w14:paraId="147DDDF3" w14:textId="77777777" w:rsidTr="00A352E1">
        <w:trPr>
          <w:trHeight w:val="20"/>
        </w:trPr>
        <w:tc>
          <w:tcPr>
            <w:tcW w:w="2092" w:type="dxa"/>
            <w:tcBorders>
              <w:top w:val="nil"/>
              <w:left w:val="single" w:sz="4" w:space="0" w:color="808080"/>
              <w:bottom w:val="single" w:sz="4" w:space="0" w:color="808080"/>
              <w:right w:val="single" w:sz="4" w:space="0" w:color="808080"/>
            </w:tcBorders>
            <w:shd w:val="clear" w:color="000000" w:fill="FFFFFF"/>
            <w:hideMark/>
          </w:tcPr>
          <w:p w14:paraId="0B8CB26F" w14:textId="77777777" w:rsidR="00A352E1" w:rsidRPr="00A352E1" w:rsidRDefault="00A352E1" w:rsidP="00A352E1">
            <w:pPr>
              <w:rPr>
                <w:color w:val="000000"/>
                <w:sz w:val="16"/>
                <w:szCs w:val="16"/>
              </w:rPr>
            </w:pPr>
            <w:r w:rsidRPr="00A352E1">
              <w:rPr>
                <w:rFonts w:cs="Calibri"/>
                <w:noProof/>
                <w:color w:val="000000"/>
                <w:sz w:val="16"/>
                <w:szCs w:val="16"/>
              </w:rPr>
              <w:t>TransportContractDocument</w:t>
            </w:r>
          </w:p>
        </w:tc>
        <w:tc>
          <w:tcPr>
            <w:tcW w:w="865" w:type="dxa"/>
            <w:tcBorders>
              <w:top w:val="nil"/>
              <w:left w:val="nil"/>
              <w:bottom w:val="single" w:sz="4" w:space="0" w:color="808080"/>
              <w:right w:val="single" w:sz="4" w:space="0" w:color="808080"/>
            </w:tcBorders>
            <w:shd w:val="clear" w:color="000000" w:fill="FFFFFF"/>
            <w:hideMark/>
          </w:tcPr>
          <w:p w14:paraId="2FA61036" w14:textId="77777777" w:rsidR="00A352E1" w:rsidRPr="00A352E1" w:rsidRDefault="00A352E1" w:rsidP="00A352E1">
            <w:pPr>
              <w:jc w:val="center"/>
              <w:rPr>
                <w:color w:val="000000"/>
                <w:sz w:val="16"/>
                <w:szCs w:val="16"/>
              </w:rPr>
            </w:pPr>
            <w:r w:rsidRPr="00A352E1">
              <w:rPr>
                <w:rFonts w:cs="Calibri"/>
                <w:noProof/>
                <w:color w:val="000000"/>
                <w:sz w:val="16"/>
                <w:szCs w:val="16"/>
              </w:rPr>
              <w:t>DMR_006</w:t>
            </w:r>
          </w:p>
        </w:tc>
        <w:tc>
          <w:tcPr>
            <w:tcW w:w="2850" w:type="dxa"/>
            <w:tcBorders>
              <w:top w:val="nil"/>
              <w:left w:val="nil"/>
              <w:bottom w:val="single" w:sz="4" w:space="0" w:color="808080"/>
              <w:right w:val="single" w:sz="4" w:space="0" w:color="808080"/>
            </w:tcBorders>
            <w:shd w:val="clear" w:color="000000" w:fill="FFFFFF"/>
            <w:hideMark/>
          </w:tcPr>
          <w:p w14:paraId="10C8B0D3" w14:textId="77777777" w:rsidR="00A352E1" w:rsidRPr="00A352E1" w:rsidRDefault="00A352E1" w:rsidP="00A352E1">
            <w:pPr>
              <w:rPr>
                <w:color w:val="000000"/>
                <w:sz w:val="16"/>
                <w:szCs w:val="16"/>
              </w:rPr>
            </w:pPr>
            <w:r w:rsidRPr="00A352E1">
              <w:rPr>
                <w:rFonts w:cs="Calibri"/>
                <w:noProof/>
                <w:color w:val="000000"/>
                <w:sz w:val="16"/>
                <w:szCs w:val="16"/>
              </w:rPr>
              <w:t>Sequence number</w:t>
            </w:r>
          </w:p>
        </w:tc>
        <w:tc>
          <w:tcPr>
            <w:tcW w:w="3407" w:type="dxa"/>
            <w:tcBorders>
              <w:top w:val="nil"/>
              <w:left w:val="nil"/>
              <w:bottom w:val="single" w:sz="4" w:space="0" w:color="808080"/>
              <w:right w:val="single" w:sz="4" w:space="0" w:color="808080"/>
            </w:tcBorders>
            <w:shd w:val="clear" w:color="000000" w:fill="FFFFFF"/>
            <w:hideMark/>
          </w:tcPr>
          <w:p w14:paraId="7E3453E2" w14:textId="77777777" w:rsidR="00A352E1" w:rsidRPr="00A352E1" w:rsidRDefault="00A352E1" w:rsidP="00A352E1">
            <w:pPr>
              <w:rPr>
                <w:color w:val="000000"/>
                <w:sz w:val="16"/>
                <w:szCs w:val="16"/>
              </w:rPr>
            </w:pPr>
            <w:r w:rsidRPr="00A352E1">
              <w:rPr>
                <w:rFonts w:cs="Calibri"/>
                <w:noProof/>
                <w:color w:val="000000"/>
                <w:sz w:val="16"/>
                <w:szCs w:val="16"/>
              </w:rPr>
              <w:t>Addition of existing attribute</w:t>
            </w:r>
          </w:p>
        </w:tc>
        <w:tc>
          <w:tcPr>
            <w:tcW w:w="10052" w:type="dxa"/>
            <w:tcBorders>
              <w:top w:val="nil"/>
              <w:left w:val="nil"/>
              <w:bottom w:val="single" w:sz="4" w:space="0" w:color="808080"/>
              <w:right w:val="single" w:sz="4" w:space="0" w:color="808080"/>
            </w:tcBorders>
            <w:shd w:val="clear" w:color="000000" w:fill="FFFFFF"/>
            <w:hideMark/>
          </w:tcPr>
          <w:p w14:paraId="3882FF03" w14:textId="77777777" w:rsidR="00A352E1" w:rsidRPr="00A352E1" w:rsidRDefault="00A352E1" w:rsidP="00A352E1">
            <w:pPr>
              <w:rPr>
                <w:color w:val="000000"/>
                <w:sz w:val="16"/>
                <w:szCs w:val="16"/>
              </w:rPr>
            </w:pPr>
            <w:r w:rsidRPr="00A352E1">
              <w:rPr>
                <w:rFonts w:cs="Calibri"/>
                <w:noProof/>
                <w:color w:val="000000"/>
                <w:sz w:val="16"/>
                <w:szCs w:val="16"/>
              </w:rPr>
              <w:t> </w:t>
            </w:r>
          </w:p>
        </w:tc>
      </w:tr>
    </w:tbl>
    <w:p w14:paraId="3BB86E2C" w14:textId="77777777" w:rsidR="003B1740" w:rsidRPr="000A1E40" w:rsidRDefault="003B1740" w:rsidP="000D7811">
      <w:pPr>
        <w:rPr>
          <w:lang w:val="en-GB"/>
        </w:rPr>
      </w:pPr>
    </w:p>
    <w:p w14:paraId="2D675EFC" w14:textId="77777777" w:rsidR="00D1008A" w:rsidRPr="000A1E40" w:rsidRDefault="00D1008A" w:rsidP="000D7811">
      <w:pPr>
        <w:rPr>
          <w:lang w:val="en-GB"/>
        </w:rPr>
      </w:pPr>
    </w:p>
    <w:p w14:paraId="71B3AA95" w14:textId="77777777" w:rsidR="00F11485" w:rsidRDefault="00F11485" w:rsidP="000D7811">
      <w:pPr>
        <w:rPr>
          <w:lang w:val="en-GB"/>
        </w:rPr>
        <w:sectPr w:rsidR="00F11485" w:rsidSect="00B63BFE">
          <w:headerReference w:type="default" r:id="rId33"/>
          <w:pgSz w:w="23814" w:h="16839" w:orient="landscape" w:code="8"/>
          <w:pgMar w:top="1021" w:right="1134" w:bottom="1021" w:left="1134" w:header="737" w:footer="851" w:gutter="0"/>
          <w:cols w:space="708"/>
          <w:docGrid w:linePitch="299"/>
        </w:sectPr>
      </w:pPr>
    </w:p>
    <w:p w14:paraId="14A40972" w14:textId="77777777" w:rsidR="0045093F" w:rsidRPr="004269DD" w:rsidRDefault="00F11485" w:rsidP="0045093F">
      <w:pPr>
        <w:pStyle w:val="Heading1"/>
      </w:pPr>
      <w:bookmarkStart w:id="41" w:name="_Ref315347245"/>
      <w:bookmarkStart w:id="42" w:name="_Toc395107257"/>
      <w:bookmarkStart w:id="43" w:name="_Toc121123247"/>
      <w:bookmarkEnd w:id="36"/>
      <w:r w:rsidRPr="004269DD">
        <w:lastRenderedPageBreak/>
        <w:t>DECO</w:t>
      </w:r>
      <w:r w:rsidR="0045093F" w:rsidRPr="004269DD">
        <w:t xml:space="preserve"> Introduction</w:t>
      </w:r>
      <w:bookmarkEnd w:id="41"/>
      <w:bookmarkEnd w:id="42"/>
      <w:bookmarkEnd w:id="43"/>
    </w:p>
    <w:p w14:paraId="740B22DE" w14:textId="77777777" w:rsidR="00F162E4" w:rsidRPr="004269DD" w:rsidRDefault="00F162E4" w:rsidP="00F162E4">
      <w:pPr>
        <w:rPr>
          <w:lang w:val="en-GB"/>
        </w:rPr>
      </w:pPr>
      <w:r w:rsidRPr="004269DD">
        <w:rPr>
          <w:lang w:val="en-GB"/>
        </w:rPr>
        <w:t xml:space="preserve">In DECO a declaration must be lodged by means of the so called super reduced dataset (SRD), as mentioned in art. 143a of the Delegated Regulation (EU) 2015/2446 . This declaration is legally seen as a normal declaration, however the SRD (included in column H7 of Annex B of the Delegated </w:t>
      </w:r>
      <w:r w:rsidR="004F574A" w:rsidRPr="004269DD">
        <w:rPr>
          <w:lang w:val="en-GB"/>
        </w:rPr>
        <w:t>Regulation</w:t>
      </w:r>
      <w:r w:rsidRPr="004269DD">
        <w:rPr>
          <w:lang w:val="en-GB"/>
        </w:rPr>
        <w:t xml:space="preserve">) contains far less (approximately 25) data elements than the declaration based on the full dataset included in column H1 of Annex B of the Delegated Regulation. </w:t>
      </w:r>
    </w:p>
    <w:p w14:paraId="6A459149" w14:textId="77777777" w:rsidR="00F162E4" w:rsidRPr="004269DD" w:rsidRDefault="00F162E4" w:rsidP="00F162E4">
      <w:pPr>
        <w:rPr>
          <w:lang w:val="en-GB"/>
        </w:rPr>
      </w:pPr>
    </w:p>
    <w:p w14:paraId="09E39A47" w14:textId="77777777" w:rsidR="00F162E4" w:rsidRPr="004269DD" w:rsidRDefault="00F162E4" w:rsidP="00F162E4">
      <w:pPr>
        <w:rPr>
          <w:lang w:val="en-GB"/>
        </w:rPr>
      </w:pPr>
      <w:r w:rsidRPr="004269DD">
        <w:rPr>
          <w:lang w:val="en-GB"/>
        </w:rPr>
        <w:t xml:space="preserve">It concerns consignments: </w:t>
      </w:r>
    </w:p>
    <w:p w14:paraId="7BA259D3" w14:textId="77777777" w:rsidR="00F162E4" w:rsidRPr="004269DD" w:rsidRDefault="00F162E4" w:rsidP="004F574A">
      <w:pPr>
        <w:numPr>
          <w:ilvl w:val="0"/>
          <w:numId w:val="79"/>
        </w:numPr>
        <w:ind w:left="284" w:hanging="284"/>
        <w:rPr>
          <w:lang w:val="en-GB"/>
        </w:rPr>
      </w:pPr>
      <w:r w:rsidRPr="004269DD">
        <w:rPr>
          <w:lang w:val="en-GB"/>
        </w:rPr>
        <w:t>with an intrinsic value not exceeding EUR 150</w:t>
      </w:r>
      <w:r w:rsidR="004F574A">
        <w:rPr>
          <w:lang w:val="en-GB"/>
        </w:rPr>
        <w:t>,</w:t>
      </w:r>
      <w:r w:rsidRPr="004269DD">
        <w:rPr>
          <w:lang w:val="en-GB"/>
        </w:rPr>
        <w:t xml:space="preserve"> </w:t>
      </w:r>
    </w:p>
    <w:p w14:paraId="1E5CF129" w14:textId="77777777" w:rsidR="00F162E4" w:rsidRPr="004F574A" w:rsidRDefault="00F162E4" w:rsidP="00E30FDD">
      <w:pPr>
        <w:numPr>
          <w:ilvl w:val="0"/>
          <w:numId w:val="79"/>
        </w:numPr>
        <w:ind w:left="284" w:hanging="284"/>
        <w:rPr>
          <w:lang w:val="en-GB"/>
        </w:rPr>
      </w:pPr>
      <w:r w:rsidRPr="004F574A">
        <w:rPr>
          <w:lang w:val="en-GB"/>
        </w:rPr>
        <w:t>that benefit from a relief from import duty in accordance with Article 23(1) or Article 25(1) of Regulation (EC) No 1186/2009</w:t>
      </w:r>
      <w:r w:rsidR="004F574A">
        <w:rPr>
          <w:lang w:val="en-GB"/>
        </w:rPr>
        <w:t>,</w:t>
      </w:r>
    </w:p>
    <w:p w14:paraId="6E9C6EF5" w14:textId="77777777" w:rsidR="00F162E4" w:rsidRPr="004269DD" w:rsidRDefault="00F162E4" w:rsidP="004F574A">
      <w:pPr>
        <w:numPr>
          <w:ilvl w:val="0"/>
          <w:numId w:val="79"/>
        </w:numPr>
        <w:ind w:left="284" w:hanging="284"/>
        <w:rPr>
          <w:lang w:val="en-GB"/>
        </w:rPr>
      </w:pPr>
      <w:r w:rsidRPr="004269DD">
        <w:rPr>
          <w:lang w:val="en-GB"/>
        </w:rPr>
        <w:t>that are not subject to restrictions or prohibitions</w:t>
      </w:r>
      <w:r w:rsidR="004F574A">
        <w:rPr>
          <w:lang w:val="en-GB"/>
        </w:rPr>
        <w:t>,</w:t>
      </w:r>
      <w:r w:rsidRPr="004269DD">
        <w:rPr>
          <w:lang w:val="en-GB"/>
        </w:rPr>
        <w:t xml:space="preserve"> </w:t>
      </w:r>
    </w:p>
    <w:p w14:paraId="0259AEA2" w14:textId="77777777" w:rsidR="00F162E4" w:rsidRPr="004269DD" w:rsidRDefault="00F162E4" w:rsidP="004F574A">
      <w:pPr>
        <w:numPr>
          <w:ilvl w:val="0"/>
          <w:numId w:val="79"/>
        </w:numPr>
        <w:ind w:left="284" w:hanging="284"/>
        <w:rPr>
          <w:lang w:val="en-GB"/>
        </w:rPr>
      </w:pPr>
      <w:r w:rsidRPr="004269DD">
        <w:rPr>
          <w:lang w:val="en-GB"/>
        </w:rPr>
        <w:t>that can be uniquely identified (e.g. by</w:t>
      </w:r>
      <w:r w:rsidR="002209C1" w:rsidRPr="004269DD">
        <w:rPr>
          <w:lang w:val="en-GB"/>
        </w:rPr>
        <w:t xml:space="preserve"> a house </w:t>
      </w:r>
      <w:r w:rsidR="004F574A" w:rsidRPr="004269DD">
        <w:rPr>
          <w:lang w:val="en-GB"/>
        </w:rPr>
        <w:t>airway bill</w:t>
      </w:r>
      <w:r w:rsidR="002209C1" w:rsidRPr="004269DD">
        <w:rPr>
          <w:lang w:val="en-GB"/>
        </w:rPr>
        <w:t xml:space="preserve"> number or a</w:t>
      </w:r>
      <w:r w:rsidRPr="004269DD">
        <w:rPr>
          <w:lang w:val="en-GB"/>
        </w:rPr>
        <w:t xml:space="preserve"> S10 barcode for postal items)</w:t>
      </w:r>
      <w:r w:rsidR="004F574A">
        <w:rPr>
          <w:lang w:val="en-GB"/>
        </w:rPr>
        <w:t>,</w:t>
      </w:r>
      <w:r w:rsidRPr="004269DD">
        <w:rPr>
          <w:lang w:val="en-GB"/>
        </w:rPr>
        <w:t xml:space="preserve"> </w:t>
      </w:r>
    </w:p>
    <w:p w14:paraId="458D3978" w14:textId="77777777" w:rsidR="00F162E4" w:rsidRPr="004269DD" w:rsidRDefault="00F162E4" w:rsidP="004F574A">
      <w:pPr>
        <w:numPr>
          <w:ilvl w:val="0"/>
          <w:numId w:val="79"/>
        </w:numPr>
        <w:ind w:left="284" w:hanging="284"/>
        <w:rPr>
          <w:lang w:val="en-GB"/>
        </w:rPr>
      </w:pPr>
      <w:r w:rsidRPr="004269DD">
        <w:rPr>
          <w:lang w:val="en-GB"/>
        </w:rPr>
        <w:t xml:space="preserve">and to which scheme codes CP 42/63 do not apply. </w:t>
      </w:r>
    </w:p>
    <w:p w14:paraId="55E28869" w14:textId="77777777" w:rsidR="00F162E4" w:rsidRPr="004269DD" w:rsidRDefault="00F162E4" w:rsidP="00F162E4">
      <w:pPr>
        <w:rPr>
          <w:lang w:val="en-GB"/>
        </w:rPr>
      </w:pPr>
    </w:p>
    <w:p w14:paraId="6E98107D" w14:textId="77777777" w:rsidR="00AC382C" w:rsidRPr="004269DD" w:rsidRDefault="00F162E4" w:rsidP="00F162E4">
      <w:pPr>
        <w:rPr>
          <w:lang w:val="en-GB"/>
        </w:rPr>
      </w:pPr>
      <w:r w:rsidRPr="004269DD">
        <w:rPr>
          <w:lang w:val="en-GB"/>
        </w:rPr>
        <w:t>For declarations which do not meet these conditions, a normal declaration with the full dataset must be lodged.</w:t>
      </w:r>
    </w:p>
    <w:p w14:paraId="5ABD7E46" w14:textId="77777777" w:rsidR="00AC382C" w:rsidRPr="00F11485" w:rsidRDefault="00AC382C" w:rsidP="00F11485"/>
    <w:sectPr w:rsidR="00AC382C" w:rsidRPr="00F11485" w:rsidSect="009B6E36">
      <w:headerReference w:type="default" r:id="rId34"/>
      <w:pgSz w:w="11907" w:h="16840" w:code="9"/>
      <w:pgMar w:top="1134" w:right="1134" w:bottom="1134" w:left="1134" w:header="737" w:footer="851"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FD083F" w14:textId="77777777" w:rsidR="001861D9" w:rsidRDefault="001861D9">
      <w:r>
        <w:separator/>
      </w:r>
    </w:p>
  </w:endnote>
  <w:endnote w:type="continuationSeparator" w:id="0">
    <w:p w14:paraId="7A2F3471" w14:textId="77777777" w:rsidR="001861D9" w:rsidRDefault="001861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W1)">
    <w:altName w:val="Courier New"/>
    <w:panose1 w:val="020B0604020202020204"/>
    <w:charset w:val="00"/>
    <w:family w:val="modern"/>
    <w:notTrueType/>
    <w:pitch w:val="fixed"/>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Times">
    <w:panose1 w:val="020B0604020202020204"/>
    <w:charset w:val="00"/>
    <w:family w:val="roman"/>
    <w:pitch w:val="variable"/>
    <w:sig w:usb0="E0002EFF" w:usb1="C0007843" w:usb2="00000009" w:usb3="00000000" w:csb0="000001FF" w:csb1="00000000"/>
  </w:font>
  <w:font w:name="StarSymbol">
    <w:altName w:val="Arial Unicode MS"/>
    <w:panose1 w:val="020B0604020202020204"/>
    <w:charset w:val="00"/>
    <w:family w:val="auto"/>
    <w:pitch w:val="default"/>
  </w:font>
  <w:font w:name="Lucidasans">
    <w:panose1 w:val="020B0604020202020204"/>
    <w:charset w:val="00"/>
    <w:family w:val="auto"/>
    <w:pitch w:val="default"/>
  </w:font>
  <w:font w:name="Bitstream Vera Sans">
    <w:panose1 w:val="020B0604020202020204"/>
    <w:charset w:val="00"/>
    <w:family w:val="swiss"/>
    <w:pitch w:val="variable"/>
    <w:sig w:usb0="800000AF" w:usb1="1000204A" w:usb2="00000000" w:usb3="00000000" w:csb0="00000001" w:csb1="00000000"/>
  </w:font>
  <w:font w:name="HG Mincho Light J">
    <w:altName w:val="MS Mincho"/>
    <w:panose1 w:val="020B0604020202020204"/>
    <w:charset w:val="00"/>
    <w:family w:val="auto"/>
    <w:pitch w:val="variable"/>
  </w:font>
  <w:font w:name="Batang">
    <w:altName w:val="바탕"/>
    <w:panose1 w:val="02030600000101010101"/>
    <w:charset w:val="81"/>
    <w:family w:val="roman"/>
    <w:pitch w:val="variable"/>
    <w:sig w:usb0="B00002AF" w:usb1="69D77CFB" w:usb2="00000030" w:usb3="00000000" w:csb0="0008009F" w:csb1="00000000"/>
  </w:font>
  <w:font w:name="MS ??">
    <w:altName w:val="MS Gothic"/>
    <w:panose1 w:val="020B0604020202020204"/>
    <w:charset w:val="80"/>
    <w:family w:val="roman"/>
    <w:notTrueType/>
    <w:pitch w:val="fixed"/>
    <w:sig w:usb0="00000000" w:usb1="08070000" w:usb2="00000010" w:usb3="00000000" w:csb0="00020000"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77131" w14:textId="77777777" w:rsidR="00050037" w:rsidRDefault="000500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68C14" w14:textId="77777777" w:rsidR="00A43D24" w:rsidRPr="00B57D77" w:rsidRDefault="00A43D24" w:rsidP="00557981">
    <w:pPr>
      <w:pStyle w:val="Footer"/>
      <w:pBdr>
        <w:top w:val="single" w:sz="4" w:space="1" w:color="auto"/>
      </w:pBdr>
      <w:jc w:val="center"/>
      <w:rPr>
        <w:sz w:val="16"/>
        <w:szCs w:val="16"/>
      </w:rPr>
    </w:pPr>
    <w:r w:rsidRPr="001C7EFB">
      <w:rPr>
        <w:sz w:val="16"/>
        <w:szCs w:val="16"/>
      </w:rPr>
      <w:t xml:space="preserve">Page </w:t>
    </w:r>
    <w:r>
      <w:rPr>
        <w:sz w:val="16"/>
        <w:szCs w:val="16"/>
      </w:rPr>
      <w:fldChar w:fldCharType="begin"/>
    </w:r>
    <w:r>
      <w:rPr>
        <w:sz w:val="16"/>
        <w:szCs w:val="16"/>
      </w:rPr>
      <w:instrText xml:space="preserve"> PAGE  \* Arabic  \* MERGEFORMAT </w:instrText>
    </w:r>
    <w:r>
      <w:rPr>
        <w:sz w:val="16"/>
        <w:szCs w:val="16"/>
      </w:rPr>
      <w:fldChar w:fldCharType="separate"/>
    </w:r>
    <w:r>
      <w:rPr>
        <w:noProof/>
        <w:sz w:val="16"/>
        <w:szCs w:val="16"/>
      </w:rPr>
      <w:t>2</w:t>
    </w:r>
    <w:r>
      <w:rPr>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2C295" w14:textId="77777777" w:rsidR="00050037" w:rsidRDefault="0005003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5554F" w14:textId="77777777" w:rsidR="00A43D24" w:rsidRDefault="00A43D24" w:rsidP="005D5290">
    <w:pPr>
      <w:pStyle w:val="Footer"/>
      <w:pBdr>
        <w:top w:val="single" w:sz="4" w:space="1" w:color="auto"/>
      </w:pBdr>
      <w:tabs>
        <w:tab w:val="clear" w:pos="9072"/>
        <w:tab w:val="left" w:pos="7230"/>
        <w:tab w:val="left" w:pos="8222"/>
      </w:tabs>
      <w:rPr>
        <w:sz w:val="16"/>
        <w:szCs w:val="16"/>
        <w:lang w:val="en-US"/>
      </w:rPr>
    </w:pPr>
    <w:r>
      <w:rPr>
        <w:sz w:val="16"/>
        <w:szCs w:val="16"/>
        <w:lang w:val="en-US"/>
      </w:rPr>
      <w:t>Message Implementation Guide DECO- Section 1</w:t>
    </w:r>
    <w:r w:rsidRPr="00FA40C5">
      <w:rPr>
        <w:sz w:val="16"/>
        <w:szCs w:val="16"/>
        <w:lang w:val="en-US"/>
      </w:rPr>
      <w:tab/>
    </w:r>
    <w:r>
      <w:rPr>
        <w:sz w:val="16"/>
        <w:szCs w:val="16"/>
        <w:lang w:val="en-US"/>
      </w:rPr>
      <w:tab/>
    </w:r>
    <w:r w:rsidRPr="00CD7CE6">
      <w:rPr>
        <w:sz w:val="16"/>
        <w:szCs w:val="16"/>
        <w:lang w:val="en-US"/>
      </w:rPr>
      <w:t>Version date:</w:t>
    </w:r>
    <w:r>
      <w:rPr>
        <w:sz w:val="16"/>
        <w:szCs w:val="16"/>
        <w:lang w:val="en-US"/>
      </w:rPr>
      <w:tab/>
    </w:r>
    <w:r w:rsidR="00050037">
      <w:rPr>
        <w:sz w:val="16"/>
        <w:szCs w:val="16"/>
        <w:lang w:val="en-US"/>
      </w:rPr>
      <w:t>December</w:t>
    </w:r>
    <w:r w:rsidR="003E0CA8">
      <w:rPr>
        <w:sz w:val="16"/>
        <w:szCs w:val="16"/>
        <w:lang w:val="en-US"/>
      </w:rPr>
      <w:t xml:space="preserve"> 202</w:t>
    </w:r>
    <w:r w:rsidR="00873612">
      <w:rPr>
        <w:sz w:val="16"/>
        <w:szCs w:val="16"/>
        <w:lang w:val="en-US"/>
      </w:rPr>
      <w:t>2</w:t>
    </w:r>
  </w:p>
  <w:p w14:paraId="38D68075" w14:textId="77777777" w:rsidR="00A43D24" w:rsidRPr="00A1764D" w:rsidRDefault="00A43D24" w:rsidP="005D5290">
    <w:pPr>
      <w:pStyle w:val="Footer"/>
      <w:pBdr>
        <w:top w:val="single" w:sz="4" w:space="1" w:color="auto"/>
      </w:pBdr>
      <w:tabs>
        <w:tab w:val="clear" w:pos="9072"/>
        <w:tab w:val="left" w:pos="7230"/>
        <w:tab w:val="left" w:pos="8222"/>
      </w:tabs>
      <w:rPr>
        <w:sz w:val="16"/>
        <w:szCs w:val="16"/>
        <w:lang w:val="en-US"/>
      </w:rPr>
    </w:pPr>
    <w:r w:rsidRPr="00A1764D">
      <w:rPr>
        <w:sz w:val="16"/>
        <w:szCs w:val="16"/>
        <w:lang w:val="en-US"/>
      </w:rPr>
      <w:t>Customs Administration of the Netherlands/National Office</w:t>
    </w:r>
    <w:r w:rsidRPr="00A1764D">
      <w:rPr>
        <w:sz w:val="16"/>
        <w:szCs w:val="16"/>
        <w:lang w:val="en-US"/>
      </w:rPr>
      <w:tab/>
    </w:r>
    <w:r>
      <w:rPr>
        <w:sz w:val="16"/>
        <w:szCs w:val="16"/>
        <w:lang w:val="en-US"/>
      </w:rPr>
      <w:tab/>
      <w:t>Version no:</w:t>
    </w:r>
    <w:r>
      <w:rPr>
        <w:sz w:val="16"/>
        <w:szCs w:val="16"/>
        <w:lang w:val="en-US"/>
      </w:rPr>
      <w:tab/>
    </w:r>
    <w:r w:rsidR="00E036E0">
      <w:rPr>
        <w:sz w:val="16"/>
        <w:szCs w:val="16"/>
        <w:lang w:val="en-US"/>
      </w:rPr>
      <w:t>2.00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A7435" w14:textId="77777777" w:rsidR="001861D9" w:rsidRDefault="001861D9">
      <w:r>
        <w:separator/>
      </w:r>
    </w:p>
  </w:footnote>
  <w:footnote w:type="continuationSeparator" w:id="0">
    <w:p w14:paraId="1974510D" w14:textId="77777777" w:rsidR="001861D9" w:rsidRDefault="001861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3F7D8" w14:textId="77777777" w:rsidR="00050037" w:rsidRDefault="0005003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F33AF9" w14:textId="77777777" w:rsidR="00050037" w:rsidRDefault="0005003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9ADF2" w14:textId="77777777" w:rsidR="00050037" w:rsidRDefault="0005003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7D88A" w14:textId="77777777" w:rsidR="00A43D24" w:rsidRDefault="00A43D2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7B9BF" w14:textId="77777777" w:rsidR="00A43D24" w:rsidRPr="00A1764D" w:rsidRDefault="00A43D24" w:rsidP="00A1764D">
    <w:pPr>
      <w:pStyle w:val="Header"/>
      <w:pBdr>
        <w:bottom w:val="single" w:sz="4" w:space="1" w:color="auto"/>
      </w:pBdr>
      <w:rPr>
        <w:rStyle w:val="PageNumber"/>
        <w:sz w:val="16"/>
        <w:szCs w:val="16"/>
        <w:lang w:val="en-US"/>
      </w:rPr>
    </w:pPr>
    <w:r w:rsidRPr="00A1764D">
      <w:rPr>
        <w:rStyle w:val="PageNumber"/>
        <w:sz w:val="16"/>
        <w:szCs w:val="16"/>
        <w:lang w:val="en-US"/>
      </w:rPr>
      <w:t>Structure of the documentation</w:t>
    </w:r>
    <w:r w:rsidRPr="00A1764D">
      <w:rPr>
        <w:rStyle w:val="PageNumber"/>
        <w:sz w:val="16"/>
        <w:szCs w:val="16"/>
        <w:lang w:val="en-US"/>
      </w:rPr>
      <w:tab/>
    </w:r>
    <w:r w:rsidRPr="00A1764D">
      <w:rPr>
        <w:rStyle w:val="PageNumber"/>
        <w:sz w:val="16"/>
        <w:szCs w:val="16"/>
        <w:lang w:val="en-US"/>
      </w:rPr>
      <w:tab/>
      <w:t xml:space="preserve">Page: </w:t>
    </w:r>
    <w:r w:rsidRPr="00A1764D">
      <w:rPr>
        <w:rStyle w:val="PageNumber"/>
        <w:sz w:val="16"/>
        <w:szCs w:val="16"/>
        <w:lang w:val="en-US"/>
      </w:rPr>
      <w:fldChar w:fldCharType="begin"/>
    </w:r>
    <w:r w:rsidRPr="00A1764D">
      <w:rPr>
        <w:rStyle w:val="PageNumber"/>
        <w:sz w:val="16"/>
        <w:szCs w:val="16"/>
        <w:lang w:val="en-US"/>
      </w:rPr>
      <w:instrText xml:space="preserve"> PAGE   \* MERGEFORMAT </w:instrText>
    </w:r>
    <w:r w:rsidRPr="00A1764D">
      <w:rPr>
        <w:rStyle w:val="PageNumber"/>
        <w:sz w:val="16"/>
        <w:szCs w:val="16"/>
        <w:lang w:val="en-US"/>
      </w:rPr>
      <w:fldChar w:fldCharType="separate"/>
    </w:r>
    <w:r w:rsidR="007425A9">
      <w:rPr>
        <w:rStyle w:val="PageNumber"/>
        <w:noProof/>
        <w:sz w:val="16"/>
        <w:szCs w:val="16"/>
        <w:lang w:val="en-US"/>
      </w:rPr>
      <w:t>2</w:t>
    </w:r>
    <w:r w:rsidRPr="00A1764D">
      <w:rPr>
        <w:rStyle w:val="PageNumber"/>
        <w:sz w:val="16"/>
        <w:szCs w:val="16"/>
        <w:lang w:val="en-US"/>
      </w:rPr>
      <w:fldChar w:fldCharType="end"/>
    </w:r>
    <w:r w:rsidRPr="00A1764D">
      <w:rPr>
        <w:rStyle w:val="PageNumber"/>
        <w:sz w:val="16"/>
        <w:szCs w:val="16"/>
        <w:lang w:val="en-US"/>
      </w:rPr>
      <w:t>/</w:t>
    </w:r>
    <w:r w:rsidRPr="00A1764D">
      <w:rPr>
        <w:rStyle w:val="PageNumber"/>
        <w:sz w:val="16"/>
        <w:szCs w:val="16"/>
        <w:lang w:val="en-US"/>
      </w:rPr>
      <w:fldChar w:fldCharType="begin"/>
    </w:r>
    <w:r w:rsidRPr="00A1764D">
      <w:rPr>
        <w:rStyle w:val="PageNumber"/>
        <w:sz w:val="16"/>
        <w:szCs w:val="16"/>
        <w:lang w:val="en-US"/>
      </w:rPr>
      <w:instrText xml:space="preserve"> NUMPAGES   \* MERGEFORMAT </w:instrText>
    </w:r>
    <w:r w:rsidRPr="00A1764D">
      <w:rPr>
        <w:rStyle w:val="PageNumber"/>
        <w:sz w:val="16"/>
        <w:szCs w:val="16"/>
        <w:lang w:val="en-US"/>
      </w:rPr>
      <w:fldChar w:fldCharType="separate"/>
    </w:r>
    <w:r w:rsidR="007425A9">
      <w:rPr>
        <w:rStyle w:val="PageNumber"/>
        <w:noProof/>
        <w:sz w:val="16"/>
        <w:szCs w:val="16"/>
        <w:lang w:val="en-US"/>
      </w:rPr>
      <w:t>11</w:t>
    </w:r>
    <w:r w:rsidRPr="00A1764D">
      <w:rPr>
        <w:rStyle w:val="PageNumber"/>
        <w:sz w:val="16"/>
        <w:szCs w:val="16"/>
        <w:lang w:val="en-US"/>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F6527" w14:textId="77777777" w:rsidR="00A43D24" w:rsidRDefault="00A43D2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FD63B" w14:textId="77777777" w:rsidR="00A43D24" w:rsidRDefault="00A43D2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3E3B83" w14:textId="77777777" w:rsidR="00A43D24" w:rsidRPr="00A1764D" w:rsidRDefault="00A43D24" w:rsidP="00A1764D">
    <w:pPr>
      <w:pStyle w:val="Header"/>
      <w:pBdr>
        <w:bottom w:val="single" w:sz="4" w:space="1" w:color="auto"/>
      </w:pBdr>
      <w:rPr>
        <w:rStyle w:val="PageNumber"/>
        <w:sz w:val="16"/>
        <w:szCs w:val="16"/>
        <w:lang w:val="en-US"/>
      </w:rPr>
    </w:pPr>
    <w:r>
      <w:rPr>
        <w:rStyle w:val="PageNumber"/>
        <w:sz w:val="16"/>
        <w:szCs w:val="16"/>
        <w:lang w:val="en-US"/>
      </w:rPr>
      <w:t>Table of content</w:t>
    </w:r>
    <w:r w:rsidRPr="00A1764D">
      <w:rPr>
        <w:rStyle w:val="PageNumber"/>
        <w:sz w:val="16"/>
        <w:szCs w:val="16"/>
        <w:lang w:val="en-US"/>
      </w:rPr>
      <w:tab/>
    </w:r>
    <w:r w:rsidRPr="00A1764D">
      <w:rPr>
        <w:rStyle w:val="PageNumber"/>
        <w:sz w:val="16"/>
        <w:szCs w:val="16"/>
        <w:lang w:val="en-US"/>
      </w:rPr>
      <w:tab/>
      <w:t xml:space="preserve">Page: </w:t>
    </w:r>
    <w:r w:rsidRPr="00A1764D">
      <w:rPr>
        <w:rStyle w:val="PageNumber"/>
        <w:sz w:val="16"/>
        <w:szCs w:val="16"/>
        <w:lang w:val="en-US"/>
      </w:rPr>
      <w:fldChar w:fldCharType="begin"/>
    </w:r>
    <w:r w:rsidRPr="00A1764D">
      <w:rPr>
        <w:rStyle w:val="PageNumber"/>
        <w:sz w:val="16"/>
        <w:szCs w:val="16"/>
        <w:lang w:val="en-US"/>
      </w:rPr>
      <w:instrText xml:space="preserve"> PAGE   \* MERGEFORMAT </w:instrText>
    </w:r>
    <w:r w:rsidRPr="00A1764D">
      <w:rPr>
        <w:rStyle w:val="PageNumber"/>
        <w:sz w:val="16"/>
        <w:szCs w:val="16"/>
        <w:lang w:val="en-US"/>
      </w:rPr>
      <w:fldChar w:fldCharType="separate"/>
    </w:r>
    <w:r w:rsidR="007425A9">
      <w:rPr>
        <w:rStyle w:val="PageNumber"/>
        <w:noProof/>
        <w:sz w:val="16"/>
        <w:szCs w:val="16"/>
        <w:lang w:val="en-US"/>
      </w:rPr>
      <w:t>3</w:t>
    </w:r>
    <w:r w:rsidRPr="00A1764D">
      <w:rPr>
        <w:rStyle w:val="PageNumber"/>
        <w:sz w:val="16"/>
        <w:szCs w:val="16"/>
        <w:lang w:val="en-US"/>
      </w:rPr>
      <w:fldChar w:fldCharType="end"/>
    </w:r>
    <w:r w:rsidRPr="00A1764D">
      <w:rPr>
        <w:rStyle w:val="PageNumber"/>
        <w:sz w:val="16"/>
        <w:szCs w:val="16"/>
        <w:lang w:val="en-US"/>
      </w:rPr>
      <w:t>/</w:t>
    </w:r>
    <w:r w:rsidRPr="00A1764D">
      <w:rPr>
        <w:rStyle w:val="PageNumber"/>
        <w:sz w:val="16"/>
        <w:szCs w:val="16"/>
        <w:lang w:val="en-US"/>
      </w:rPr>
      <w:fldChar w:fldCharType="begin"/>
    </w:r>
    <w:r w:rsidRPr="00A1764D">
      <w:rPr>
        <w:rStyle w:val="PageNumber"/>
        <w:sz w:val="16"/>
        <w:szCs w:val="16"/>
        <w:lang w:val="en-US"/>
      </w:rPr>
      <w:instrText xml:space="preserve"> NUMPAGES   \* MERGEFORMAT </w:instrText>
    </w:r>
    <w:r w:rsidRPr="00A1764D">
      <w:rPr>
        <w:rStyle w:val="PageNumber"/>
        <w:sz w:val="16"/>
        <w:szCs w:val="16"/>
        <w:lang w:val="en-US"/>
      </w:rPr>
      <w:fldChar w:fldCharType="separate"/>
    </w:r>
    <w:r w:rsidR="007425A9">
      <w:rPr>
        <w:rStyle w:val="PageNumber"/>
        <w:noProof/>
        <w:sz w:val="16"/>
        <w:szCs w:val="16"/>
        <w:lang w:val="en-US"/>
      </w:rPr>
      <w:t>11</w:t>
    </w:r>
    <w:r w:rsidRPr="00A1764D">
      <w:rPr>
        <w:rStyle w:val="PageNumber"/>
        <w:sz w:val="16"/>
        <w:szCs w:val="16"/>
        <w:lang w:val="en-US"/>
      </w:rP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06124F" w14:textId="77777777" w:rsidR="00A43D24" w:rsidRDefault="00A43D2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FB509" w14:textId="77777777" w:rsidR="00A43D24" w:rsidRDefault="00A43D2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115B3B" w14:textId="77777777" w:rsidR="00A43D24" w:rsidRPr="00A1764D" w:rsidRDefault="00A43D24" w:rsidP="00A1764D">
    <w:pPr>
      <w:pStyle w:val="Header"/>
      <w:pBdr>
        <w:bottom w:val="single" w:sz="4" w:space="1" w:color="auto"/>
      </w:pBdr>
      <w:rPr>
        <w:rStyle w:val="PageNumber"/>
        <w:sz w:val="16"/>
        <w:szCs w:val="16"/>
        <w:lang w:val="en-US"/>
      </w:rPr>
    </w:pPr>
    <w:r w:rsidRPr="00A7484C">
      <w:rPr>
        <w:rStyle w:val="PageNumber"/>
        <w:sz w:val="16"/>
        <w:szCs w:val="16"/>
        <w:lang w:val="en-GB"/>
      </w:rPr>
      <w:fldChar w:fldCharType="begin"/>
    </w:r>
    <w:r w:rsidRPr="00A7484C">
      <w:rPr>
        <w:rStyle w:val="PageNumber"/>
        <w:sz w:val="16"/>
        <w:szCs w:val="16"/>
        <w:lang w:val="en-GB"/>
      </w:rPr>
      <w:instrText xml:space="preserve"> REF _Ref410213137 \h </w:instrText>
    </w:r>
    <w:r w:rsidRPr="00A7484C">
      <w:rPr>
        <w:rStyle w:val="PageNumber"/>
        <w:sz w:val="16"/>
        <w:szCs w:val="16"/>
        <w:lang w:val="en-GB"/>
      </w:rPr>
    </w:r>
    <w:r w:rsidRPr="00A7484C">
      <w:rPr>
        <w:rStyle w:val="PageNumber"/>
        <w:sz w:val="16"/>
        <w:szCs w:val="16"/>
        <w:lang w:val="en-GB"/>
      </w:rPr>
      <w:instrText xml:space="preserve"> \* MERGEFORMAT </w:instrText>
    </w:r>
    <w:r w:rsidRPr="00A7484C">
      <w:rPr>
        <w:rStyle w:val="PageNumber"/>
        <w:sz w:val="16"/>
        <w:szCs w:val="16"/>
        <w:lang w:val="en-GB"/>
      </w:rPr>
      <w:fldChar w:fldCharType="separate"/>
    </w:r>
    <w:r w:rsidRPr="00A7484C">
      <w:rPr>
        <w:sz w:val="16"/>
        <w:szCs w:val="16"/>
        <w:lang w:val="en-GB"/>
      </w:rPr>
      <w:t>History</w:t>
    </w:r>
    <w:r w:rsidRPr="00A7484C">
      <w:rPr>
        <w:rStyle w:val="PageNumber"/>
        <w:sz w:val="16"/>
        <w:szCs w:val="16"/>
        <w:lang w:val="en-GB"/>
      </w:rPr>
      <w:fldChar w:fldCharType="end"/>
    </w:r>
    <w:r w:rsidRPr="00A1764D">
      <w:rPr>
        <w:rStyle w:val="PageNumber"/>
        <w:sz w:val="16"/>
        <w:szCs w:val="16"/>
        <w:lang w:val="en-US"/>
      </w:rPr>
      <w:tab/>
    </w:r>
    <w:r w:rsidRPr="00A1764D">
      <w:rPr>
        <w:rStyle w:val="PageNumber"/>
        <w:sz w:val="16"/>
        <w:szCs w:val="16"/>
        <w:lang w:val="en-US"/>
      </w:rPr>
      <w:tab/>
      <w:t xml:space="preserve">Page: </w:t>
    </w:r>
    <w:r w:rsidRPr="00A1764D">
      <w:rPr>
        <w:rStyle w:val="PageNumber"/>
        <w:sz w:val="16"/>
        <w:szCs w:val="16"/>
        <w:lang w:val="en-US"/>
      </w:rPr>
      <w:fldChar w:fldCharType="begin"/>
    </w:r>
    <w:r w:rsidRPr="00A1764D">
      <w:rPr>
        <w:rStyle w:val="PageNumber"/>
        <w:sz w:val="16"/>
        <w:szCs w:val="16"/>
        <w:lang w:val="en-US"/>
      </w:rPr>
      <w:instrText xml:space="preserve"> PAGE   \* MERGEFORMAT </w:instrText>
    </w:r>
    <w:r w:rsidRPr="00A1764D">
      <w:rPr>
        <w:rStyle w:val="PageNumber"/>
        <w:sz w:val="16"/>
        <w:szCs w:val="16"/>
        <w:lang w:val="en-US"/>
      </w:rPr>
      <w:fldChar w:fldCharType="separate"/>
    </w:r>
    <w:r w:rsidR="007425A9">
      <w:rPr>
        <w:rStyle w:val="PageNumber"/>
        <w:noProof/>
        <w:sz w:val="16"/>
        <w:szCs w:val="16"/>
        <w:lang w:val="en-US"/>
      </w:rPr>
      <w:t>4</w:t>
    </w:r>
    <w:r w:rsidRPr="00A1764D">
      <w:rPr>
        <w:rStyle w:val="PageNumber"/>
        <w:sz w:val="16"/>
        <w:szCs w:val="16"/>
        <w:lang w:val="en-US"/>
      </w:rPr>
      <w:fldChar w:fldCharType="end"/>
    </w:r>
    <w:r w:rsidRPr="00A1764D">
      <w:rPr>
        <w:rStyle w:val="PageNumber"/>
        <w:sz w:val="16"/>
        <w:szCs w:val="16"/>
        <w:lang w:val="en-US"/>
      </w:rPr>
      <w:t>/</w:t>
    </w:r>
    <w:r w:rsidRPr="00A1764D">
      <w:rPr>
        <w:rStyle w:val="PageNumber"/>
        <w:sz w:val="16"/>
        <w:szCs w:val="16"/>
        <w:lang w:val="en-US"/>
      </w:rPr>
      <w:fldChar w:fldCharType="begin"/>
    </w:r>
    <w:r w:rsidRPr="00A1764D">
      <w:rPr>
        <w:rStyle w:val="PageNumber"/>
        <w:sz w:val="16"/>
        <w:szCs w:val="16"/>
        <w:lang w:val="en-US"/>
      </w:rPr>
      <w:instrText xml:space="preserve"> NUMPAGES   \* MERGEFORMAT </w:instrText>
    </w:r>
    <w:r w:rsidRPr="00A1764D">
      <w:rPr>
        <w:rStyle w:val="PageNumber"/>
        <w:sz w:val="16"/>
        <w:szCs w:val="16"/>
        <w:lang w:val="en-US"/>
      </w:rPr>
      <w:fldChar w:fldCharType="separate"/>
    </w:r>
    <w:r w:rsidR="007425A9">
      <w:rPr>
        <w:rStyle w:val="PageNumber"/>
        <w:noProof/>
        <w:sz w:val="16"/>
        <w:szCs w:val="16"/>
        <w:lang w:val="en-US"/>
      </w:rPr>
      <w:t>11</w:t>
    </w:r>
    <w:r w:rsidRPr="00A1764D">
      <w:rPr>
        <w:rStyle w:val="PageNumber"/>
        <w:sz w:val="16"/>
        <w:szCs w:val="16"/>
        <w:lang w:val="en-US"/>
      </w:rP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E3F61B" w14:textId="77777777" w:rsidR="00A43D24" w:rsidRDefault="00A43D2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AADA5" w14:textId="77777777" w:rsidR="00A43D24" w:rsidRPr="00176BAF" w:rsidRDefault="00A43D24" w:rsidP="000B1A00">
    <w:pPr>
      <w:pStyle w:val="Header"/>
      <w:pBdr>
        <w:bottom w:val="single" w:sz="4" w:space="1" w:color="auto"/>
      </w:pBdr>
      <w:rPr>
        <w:sz w:val="16"/>
        <w:szCs w:val="16"/>
        <w:lang w:val="en-US"/>
      </w:rPr>
    </w:pPr>
    <w:r>
      <w:rPr>
        <w:rStyle w:val="PageNumber"/>
        <w:sz w:val="16"/>
        <w:szCs w:val="16"/>
        <w:lang w:val="en-US"/>
      </w:rPr>
      <w:t>Message formatting</w:t>
    </w:r>
    <w:r w:rsidRPr="00176BAF">
      <w:rPr>
        <w:rStyle w:val="PageNumber"/>
        <w:sz w:val="16"/>
        <w:szCs w:val="16"/>
        <w:lang w:val="en-US"/>
      </w:rPr>
      <w:tab/>
    </w:r>
    <w:r w:rsidRPr="00176BAF">
      <w:rPr>
        <w:rStyle w:val="PageNumber"/>
        <w:sz w:val="16"/>
        <w:szCs w:val="16"/>
        <w:lang w:val="en-US"/>
      </w:rPr>
      <w:tab/>
      <w:t xml:space="preserve">Page: </w:t>
    </w:r>
    <w:r w:rsidRPr="00176BAF">
      <w:rPr>
        <w:rStyle w:val="PageNumber"/>
        <w:sz w:val="16"/>
        <w:szCs w:val="16"/>
        <w:lang w:val="en-US"/>
      </w:rPr>
      <w:fldChar w:fldCharType="begin"/>
    </w:r>
    <w:r w:rsidRPr="00176BAF">
      <w:rPr>
        <w:rStyle w:val="PageNumber"/>
        <w:sz w:val="16"/>
        <w:szCs w:val="16"/>
        <w:lang w:val="en-US"/>
      </w:rPr>
      <w:instrText xml:space="preserve"> PAGE   \* MERGEFORMAT </w:instrText>
    </w:r>
    <w:r w:rsidRPr="00176BAF">
      <w:rPr>
        <w:rStyle w:val="PageNumber"/>
        <w:sz w:val="16"/>
        <w:szCs w:val="16"/>
        <w:lang w:val="en-US"/>
      </w:rPr>
      <w:fldChar w:fldCharType="separate"/>
    </w:r>
    <w:r w:rsidR="007425A9">
      <w:rPr>
        <w:rStyle w:val="PageNumber"/>
        <w:noProof/>
        <w:sz w:val="16"/>
        <w:szCs w:val="16"/>
        <w:lang w:val="en-US"/>
      </w:rPr>
      <w:t>7</w:t>
    </w:r>
    <w:r w:rsidRPr="00176BAF">
      <w:rPr>
        <w:rStyle w:val="PageNumber"/>
        <w:sz w:val="16"/>
        <w:szCs w:val="16"/>
        <w:lang w:val="en-US"/>
      </w:rPr>
      <w:fldChar w:fldCharType="end"/>
    </w:r>
    <w:r w:rsidRPr="00176BAF">
      <w:rPr>
        <w:rStyle w:val="PageNumber"/>
        <w:sz w:val="16"/>
        <w:szCs w:val="16"/>
        <w:lang w:val="en-US"/>
      </w:rPr>
      <w:t>/</w:t>
    </w:r>
    <w:r w:rsidRPr="00176BAF">
      <w:rPr>
        <w:rStyle w:val="PageNumber"/>
        <w:sz w:val="16"/>
        <w:szCs w:val="16"/>
        <w:lang w:val="en-US"/>
      </w:rPr>
      <w:fldChar w:fldCharType="begin"/>
    </w:r>
    <w:r w:rsidRPr="00176BAF">
      <w:rPr>
        <w:rStyle w:val="PageNumber"/>
        <w:sz w:val="16"/>
        <w:szCs w:val="16"/>
        <w:lang w:val="en-US"/>
      </w:rPr>
      <w:instrText xml:space="preserve"> NUMPAGES   \* MERGEFORMAT </w:instrText>
    </w:r>
    <w:r w:rsidRPr="00176BAF">
      <w:rPr>
        <w:rStyle w:val="PageNumber"/>
        <w:sz w:val="16"/>
        <w:szCs w:val="16"/>
        <w:lang w:val="en-US"/>
      </w:rPr>
      <w:fldChar w:fldCharType="separate"/>
    </w:r>
    <w:r w:rsidR="007425A9">
      <w:rPr>
        <w:rStyle w:val="PageNumber"/>
        <w:noProof/>
        <w:sz w:val="16"/>
        <w:szCs w:val="16"/>
        <w:lang w:val="en-US"/>
      </w:rPr>
      <w:t>11</w:t>
    </w:r>
    <w:r w:rsidRPr="00176BAF">
      <w:rPr>
        <w:rStyle w:val="PageNumber"/>
        <w:sz w:val="16"/>
        <w:szCs w:val="16"/>
        <w:lang w:val="en-US"/>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88E22D" w14:textId="77777777" w:rsidR="00A43D24" w:rsidRPr="00176BAF" w:rsidRDefault="00A43D24" w:rsidP="000B1A00">
    <w:pPr>
      <w:pStyle w:val="Header"/>
      <w:pBdr>
        <w:bottom w:val="single" w:sz="4" w:space="1" w:color="auto"/>
      </w:pBdr>
      <w:rPr>
        <w:sz w:val="16"/>
        <w:szCs w:val="16"/>
        <w:lang w:val="en-US"/>
      </w:rPr>
    </w:pPr>
    <w:r>
      <w:rPr>
        <w:rStyle w:val="PageNumber"/>
        <w:sz w:val="16"/>
        <w:szCs w:val="16"/>
        <w:lang w:val="en-US"/>
      </w:rPr>
      <w:t>XML Guidelines</w:t>
    </w:r>
    <w:r w:rsidRPr="00176BAF">
      <w:rPr>
        <w:rStyle w:val="PageNumber"/>
        <w:sz w:val="16"/>
        <w:szCs w:val="16"/>
        <w:lang w:val="en-US"/>
      </w:rPr>
      <w:tab/>
    </w:r>
    <w:r w:rsidRPr="00176BAF">
      <w:rPr>
        <w:rStyle w:val="PageNumber"/>
        <w:sz w:val="16"/>
        <w:szCs w:val="16"/>
        <w:lang w:val="en-US"/>
      </w:rPr>
      <w:tab/>
      <w:t xml:space="preserve">Page: </w:t>
    </w:r>
    <w:r w:rsidRPr="00176BAF">
      <w:rPr>
        <w:rStyle w:val="PageNumber"/>
        <w:sz w:val="16"/>
        <w:szCs w:val="16"/>
        <w:lang w:val="en-US"/>
      </w:rPr>
      <w:fldChar w:fldCharType="begin"/>
    </w:r>
    <w:r w:rsidRPr="00176BAF">
      <w:rPr>
        <w:rStyle w:val="PageNumber"/>
        <w:sz w:val="16"/>
        <w:szCs w:val="16"/>
        <w:lang w:val="en-US"/>
      </w:rPr>
      <w:instrText xml:space="preserve"> PAGE   \* MERGEFORMAT </w:instrText>
    </w:r>
    <w:r w:rsidRPr="00176BAF">
      <w:rPr>
        <w:rStyle w:val="PageNumber"/>
        <w:sz w:val="16"/>
        <w:szCs w:val="16"/>
        <w:lang w:val="en-US"/>
      </w:rPr>
      <w:fldChar w:fldCharType="separate"/>
    </w:r>
    <w:r w:rsidR="007425A9">
      <w:rPr>
        <w:rStyle w:val="PageNumber"/>
        <w:noProof/>
        <w:sz w:val="16"/>
        <w:szCs w:val="16"/>
        <w:lang w:val="en-US"/>
      </w:rPr>
      <w:t>8</w:t>
    </w:r>
    <w:r w:rsidRPr="00176BAF">
      <w:rPr>
        <w:rStyle w:val="PageNumber"/>
        <w:sz w:val="16"/>
        <w:szCs w:val="16"/>
        <w:lang w:val="en-US"/>
      </w:rPr>
      <w:fldChar w:fldCharType="end"/>
    </w:r>
    <w:r w:rsidRPr="00176BAF">
      <w:rPr>
        <w:rStyle w:val="PageNumber"/>
        <w:sz w:val="16"/>
        <w:szCs w:val="16"/>
        <w:lang w:val="en-US"/>
      </w:rPr>
      <w:t>/</w:t>
    </w:r>
    <w:r w:rsidRPr="00176BAF">
      <w:rPr>
        <w:rStyle w:val="PageNumber"/>
        <w:sz w:val="16"/>
        <w:szCs w:val="16"/>
        <w:lang w:val="en-US"/>
      </w:rPr>
      <w:fldChar w:fldCharType="begin"/>
    </w:r>
    <w:r w:rsidRPr="00176BAF">
      <w:rPr>
        <w:rStyle w:val="PageNumber"/>
        <w:sz w:val="16"/>
        <w:szCs w:val="16"/>
        <w:lang w:val="en-US"/>
      </w:rPr>
      <w:instrText xml:space="preserve"> NUMPAGES   \* MERGEFORMAT </w:instrText>
    </w:r>
    <w:r w:rsidRPr="00176BAF">
      <w:rPr>
        <w:rStyle w:val="PageNumber"/>
        <w:sz w:val="16"/>
        <w:szCs w:val="16"/>
        <w:lang w:val="en-US"/>
      </w:rPr>
      <w:fldChar w:fldCharType="separate"/>
    </w:r>
    <w:r w:rsidR="007425A9">
      <w:rPr>
        <w:rStyle w:val="PageNumber"/>
        <w:noProof/>
        <w:sz w:val="16"/>
        <w:szCs w:val="16"/>
        <w:lang w:val="en-US"/>
      </w:rPr>
      <w:t>11</w:t>
    </w:r>
    <w:r w:rsidRPr="00176BAF">
      <w:rPr>
        <w:rStyle w:val="PageNumber"/>
        <w:sz w:val="16"/>
        <w:szCs w:val="16"/>
        <w:lang w:val="en-US"/>
      </w:rPr>
      <w:fldChar w:fldCharType="end"/>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0B65E" w14:textId="77777777" w:rsidR="00A43D24" w:rsidRPr="00176BAF" w:rsidRDefault="00A43D24" w:rsidP="000B1A00">
    <w:pPr>
      <w:pStyle w:val="Header"/>
      <w:pBdr>
        <w:bottom w:val="single" w:sz="4" w:space="1" w:color="auto"/>
      </w:pBdr>
      <w:rPr>
        <w:sz w:val="16"/>
        <w:szCs w:val="16"/>
        <w:lang w:val="en-US"/>
      </w:rPr>
    </w:pPr>
    <w:r>
      <w:rPr>
        <w:rStyle w:val="PageNumber"/>
        <w:sz w:val="16"/>
        <w:szCs w:val="16"/>
        <w:lang w:val="en-US"/>
      </w:rPr>
      <w:t>Introduction &amp; Basic Principles for the WCO Data Model</w:t>
    </w:r>
    <w:r w:rsidRPr="00176BAF">
      <w:rPr>
        <w:rStyle w:val="PageNumber"/>
        <w:sz w:val="16"/>
        <w:szCs w:val="16"/>
        <w:lang w:val="en-US"/>
      </w:rPr>
      <w:tab/>
    </w:r>
    <w:r w:rsidRPr="00176BAF">
      <w:rPr>
        <w:rStyle w:val="PageNumber"/>
        <w:sz w:val="16"/>
        <w:szCs w:val="16"/>
        <w:lang w:val="en-US"/>
      </w:rPr>
      <w:tab/>
      <w:t xml:space="preserve">Page: </w:t>
    </w:r>
    <w:r w:rsidRPr="00176BAF">
      <w:rPr>
        <w:rStyle w:val="PageNumber"/>
        <w:sz w:val="16"/>
        <w:szCs w:val="16"/>
        <w:lang w:val="en-US"/>
      </w:rPr>
      <w:fldChar w:fldCharType="begin"/>
    </w:r>
    <w:r w:rsidRPr="00176BAF">
      <w:rPr>
        <w:rStyle w:val="PageNumber"/>
        <w:sz w:val="16"/>
        <w:szCs w:val="16"/>
        <w:lang w:val="en-US"/>
      </w:rPr>
      <w:instrText xml:space="preserve"> PAGE   \* MERGEFORMAT </w:instrText>
    </w:r>
    <w:r w:rsidRPr="00176BAF">
      <w:rPr>
        <w:rStyle w:val="PageNumber"/>
        <w:sz w:val="16"/>
        <w:szCs w:val="16"/>
        <w:lang w:val="en-US"/>
      </w:rPr>
      <w:fldChar w:fldCharType="separate"/>
    </w:r>
    <w:r w:rsidR="007425A9">
      <w:rPr>
        <w:rStyle w:val="PageNumber"/>
        <w:noProof/>
        <w:sz w:val="16"/>
        <w:szCs w:val="16"/>
        <w:lang w:val="en-US"/>
      </w:rPr>
      <w:t>9</w:t>
    </w:r>
    <w:r w:rsidRPr="00176BAF">
      <w:rPr>
        <w:rStyle w:val="PageNumber"/>
        <w:sz w:val="16"/>
        <w:szCs w:val="16"/>
        <w:lang w:val="en-US"/>
      </w:rPr>
      <w:fldChar w:fldCharType="end"/>
    </w:r>
    <w:r w:rsidRPr="00176BAF">
      <w:rPr>
        <w:rStyle w:val="PageNumber"/>
        <w:sz w:val="16"/>
        <w:szCs w:val="16"/>
        <w:lang w:val="en-US"/>
      </w:rPr>
      <w:t>/</w:t>
    </w:r>
    <w:r w:rsidRPr="00176BAF">
      <w:rPr>
        <w:rStyle w:val="PageNumber"/>
        <w:sz w:val="16"/>
        <w:szCs w:val="16"/>
        <w:lang w:val="en-US"/>
      </w:rPr>
      <w:fldChar w:fldCharType="begin"/>
    </w:r>
    <w:r w:rsidRPr="00176BAF">
      <w:rPr>
        <w:rStyle w:val="PageNumber"/>
        <w:sz w:val="16"/>
        <w:szCs w:val="16"/>
        <w:lang w:val="en-US"/>
      </w:rPr>
      <w:instrText xml:space="preserve"> NUMPAGES   \* MERGEFORMAT </w:instrText>
    </w:r>
    <w:r w:rsidRPr="00176BAF">
      <w:rPr>
        <w:rStyle w:val="PageNumber"/>
        <w:sz w:val="16"/>
        <w:szCs w:val="16"/>
        <w:lang w:val="en-US"/>
      </w:rPr>
      <w:fldChar w:fldCharType="separate"/>
    </w:r>
    <w:r w:rsidR="007425A9">
      <w:rPr>
        <w:rStyle w:val="PageNumber"/>
        <w:noProof/>
        <w:sz w:val="16"/>
        <w:szCs w:val="16"/>
        <w:lang w:val="en-US"/>
      </w:rPr>
      <w:t>11</w:t>
    </w:r>
    <w:r w:rsidRPr="00176BAF">
      <w:rPr>
        <w:rStyle w:val="PageNumber"/>
        <w:sz w:val="16"/>
        <w:szCs w:val="16"/>
        <w:lang w:val="en-US"/>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B45DB" w14:textId="77777777" w:rsidR="00A43D24" w:rsidRPr="00D2508E" w:rsidRDefault="00A43D24" w:rsidP="00A1764D">
    <w:pPr>
      <w:pStyle w:val="Header"/>
      <w:pBdr>
        <w:bottom w:val="single" w:sz="4" w:space="1" w:color="auto"/>
      </w:pBdr>
      <w:rPr>
        <w:rStyle w:val="PageNumber"/>
        <w:sz w:val="16"/>
        <w:szCs w:val="16"/>
        <w:lang w:val="en-US"/>
      </w:rPr>
    </w:pPr>
    <w:r w:rsidRPr="00F10961">
      <w:rPr>
        <w:rStyle w:val="PageNumber"/>
        <w:sz w:val="16"/>
        <w:szCs w:val="16"/>
      </w:rPr>
      <w:fldChar w:fldCharType="begin"/>
    </w:r>
    <w:r w:rsidRPr="00F10961">
      <w:rPr>
        <w:rStyle w:val="PageNumber"/>
        <w:sz w:val="16"/>
        <w:szCs w:val="16"/>
        <w:lang w:val="en-US"/>
      </w:rPr>
      <w:instrText xml:space="preserve"> REF _Ref378225143 \h </w:instrText>
    </w:r>
    <w:r w:rsidRPr="00F10961">
      <w:rPr>
        <w:rStyle w:val="PageNumber"/>
        <w:sz w:val="16"/>
        <w:szCs w:val="16"/>
      </w:rPr>
    </w:r>
    <w:r w:rsidRPr="00F10961">
      <w:rPr>
        <w:rStyle w:val="PageNumber"/>
        <w:sz w:val="16"/>
        <w:szCs w:val="16"/>
        <w:lang w:val="en-GB"/>
      </w:rPr>
      <w:instrText xml:space="preserve"> \* MERGEFORMAT </w:instrText>
    </w:r>
    <w:r w:rsidRPr="00F10961">
      <w:rPr>
        <w:rStyle w:val="PageNumber"/>
        <w:sz w:val="16"/>
        <w:szCs w:val="16"/>
      </w:rPr>
      <w:fldChar w:fldCharType="separate"/>
    </w:r>
    <w:r w:rsidRPr="00F11485">
      <w:rPr>
        <w:sz w:val="16"/>
        <w:szCs w:val="16"/>
        <w:lang w:val="en-GB"/>
      </w:rPr>
      <w:t>Extensions on WCO Data Model version 3.</w:t>
    </w:r>
    <w:r w:rsidRPr="00F10961">
      <w:rPr>
        <w:rStyle w:val="PageNumber"/>
        <w:sz w:val="16"/>
        <w:szCs w:val="16"/>
      </w:rPr>
      <w:fldChar w:fldCharType="end"/>
    </w:r>
    <w:r>
      <w:rPr>
        <w:rStyle w:val="PageNumber"/>
        <w:sz w:val="16"/>
        <w:szCs w:val="16"/>
      </w:rPr>
      <w:t>8.1</w:t>
    </w:r>
    <w:r w:rsidRPr="00D2508E">
      <w:rPr>
        <w:rStyle w:val="PageNumber"/>
        <w:sz w:val="16"/>
        <w:szCs w:val="16"/>
        <w:lang w:val="en-US"/>
      </w:rPr>
      <w:tab/>
    </w:r>
    <w:r w:rsidRPr="00D2508E">
      <w:rPr>
        <w:rStyle w:val="PageNumber"/>
        <w:sz w:val="16"/>
        <w:szCs w:val="16"/>
        <w:lang w:val="en-US"/>
      </w:rPr>
      <w:tab/>
      <w:t xml:space="preserve">Page: </w:t>
    </w:r>
    <w:r w:rsidRPr="00D2508E">
      <w:rPr>
        <w:rStyle w:val="PageNumber"/>
        <w:sz w:val="16"/>
        <w:szCs w:val="16"/>
        <w:lang w:val="en-US"/>
      </w:rPr>
      <w:fldChar w:fldCharType="begin"/>
    </w:r>
    <w:r w:rsidRPr="00D2508E">
      <w:rPr>
        <w:rStyle w:val="PageNumber"/>
        <w:sz w:val="16"/>
        <w:szCs w:val="16"/>
        <w:lang w:val="en-US"/>
      </w:rPr>
      <w:instrText xml:space="preserve"> PAGE   \* MERGEFORMAT </w:instrText>
    </w:r>
    <w:r w:rsidRPr="00D2508E">
      <w:rPr>
        <w:rStyle w:val="PageNumber"/>
        <w:sz w:val="16"/>
        <w:szCs w:val="16"/>
        <w:lang w:val="en-US"/>
      </w:rPr>
      <w:fldChar w:fldCharType="separate"/>
    </w:r>
    <w:r w:rsidR="007425A9">
      <w:rPr>
        <w:rStyle w:val="PageNumber"/>
        <w:noProof/>
        <w:sz w:val="16"/>
        <w:szCs w:val="16"/>
        <w:lang w:val="en-US"/>
      </w:rPr>
      <w:t>10</w:t>
    </w:r>
    <w:r w:rsidRPr="00D2508E">
      <w:rPr>
        <w:rStyle w:val="PageNumber"/>
        <w:sz w:val="16"/>
        <w:szCs w:val="16"/>
        <w:lang w:val="en-US"/>
      </w:rPr>
      <w:fldChar w:fldCharType="end"/>
    </w:r>
    <w:r w:rsidRPr="00D2508E">
      <w:rPr>
        <w:rStyle w:val="PageNumber"/>
        <w:sz w:val="16"/>
        <w:szCs w:val="16"/>
        <w:lang w:val="en-US"/>
      </w:rPr>
      <w:t>/</w:t>
    </w:r>
    <w:r w:rsidRPr="00D2508E">
      <w:rPr>
        <w:rStyle w:val="PageNumber"/>
        <w:sz w:val="16"/>
        <w:szCs w:val="16"/>
        <w:lang w:val="en-US"/>
      </w:rPr>
      <w:fldChar w:fldCharType="begin"/>
    </w:r>
    <w:r w:rsidRPr="00D2508E">
      <w:rPr>
        <w:rStyle w:val="PageNumber"/>
        <w:sz w:val="16"/>
        <w:szCs w:val="16"/>
        <w:lang w:val="en-US"/>
      </w:rPr>
      <w:instrText xml:space="preserve"> NUMPAGES   \* MERGEFORMAT </w:instrText>
    </w:r>
    <w:r w:rsidRPr="00D2508E">
      <w:rPr>
        <w:rStyle w:val="PageNumber"/>
        <w:sz w:val="16"/>
        <w:szCs w:val="16"/>
        <w:lang w:val="en-US"/>
      </w:rPr>
      <w:fldChar w:fldCharType="separate"/>
    </w:r>
    <w:r w:rsidR="007425A9">
      <w:rPr>
        <w:rStyle w:val="PageNumber"/>
        <w:noProof/>
        <w:sz w:val="16"/>
        <w:szCs w:val="16"/>
        <w:lang w:val="en-US"/>
      </w:rPr>
      <w:t>11</w:t>
    </w:r>
    <w:r w:rsidRPr="00D2508E">
      <w:rPr>
        <w:rStyle w:val="PageNumber"/>
        <w:sz w:val="16"/>
        <w:szCs w:val="16"/>
        <w:lang w:val="en-US"/>
      </w:rP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73CC49" w14:textId="77777777" w:rsidR="00A43D24" w:rsidRPr="00D2508E" w:rsidRDefault="00A43D24" w:rsidP="00A1764D">
    <w:pPr>
      <w:pStyle w:val="Header"/>
      <w:pBdr>
        <w:bottom w:val="single" w:sz="4" w:space="1" w:color="auto"/>
      </w:pBdr>
      <w:rPr>
        <w:rStyle w:val="PageNumber"/>
        <w:sz w:val="16"/>
        <w:szCs w:val="16"/>
        <w:lang w:val="en-US"/>
      </w:rPr>
    </w:pPr>
    <w:r w:rsidRPr="00662C61">
      <w:rPr>
        <w:sz w:val="16"/>
        <w:szCs w:val="16"/>
        <w:lang w:val="en-GB"/>
      </w:rPr>
      <w:t>DECO Introduction for processes</w:t>
    </w:r>
    <w:r w:rsidRPr="00D2508E">
      <w:rPr>
        <w:rStyle w:val="PageNumber"/>
        <w:sz w:val="16"/>
        <w:szCs w:val="16"/>
        <w:lang w:val="en-US"/>
      </w:rPr>
      <w:tab/>
    </w:r>
    <w:r w:rsidRPr="00D2508E">
      <w:rPr>
        <w:rStyle w:val="PageNumber"/>
        <w:sz w:val="16"/>
        <w:szCs w:val="16"/>
        <w:lang w:val="en-US"/>
      </w:rPr>
      <w:tab/>
      <w:t xml:space="preserve">Page: </w:t>
    </w:r>
    <w:r w:rsidRPr="00D2508E">
      <w:rPr>
        <w:rStyle w:val="PageNumber"/>
        <w:sz w:val="16"/>
        <w:szCs w:val="16"/>
        <w:lang w:val="en-US"/>
      </w:rPr>
      <w:fldChar w:fldCharType="begin"/>
    </w:r>
    <w:r w:rsidRPr="00D2508E">
      <w:rPr>
        <w:rStyle w:val="PageNumber"/>
        <w:sz w:val="16"/>
        <w:szCs w:val="16"/>
        <w:lang w:val="en-US"/>
      </w:rPr>
      <w:instrText xml:space="preserve"> PAGE   \* MERGEFORMAT </w:instrText>
    </w:r>
    <w:r w:rsidRPr="00D2508E">
      <w:rPr>
        <w:rStyle w:val="PageNumber"/>
        <w:sz w:val="16"/>
        <w:szCs w:val="16"/>
        <w:lang w:val="en-US"/>
      </w:rPr>
      <w:fldChar w:fldCharType="separate"/>
    </w:r>
    <w:r w:rsidR="007425A9">
      <w:rPr>
        <w:rStyle w:val="PageNumber"/>
        <w:noProof/>
        <w:sz w:val="16"/>
        <w:szCs w:val="16"/>
        <w:lang w:val="en-US"/>
      </w:rPr>
      <w:t>11</w:t>
    </w:r>
    <w:r w:rsidRPr="00D2508E">
      <w:rPr>
        <w:rStyle w:val="PageNumber"/>
        <w:sz w:val="16"/>
        <w:szCs w:val="16"/>
        <w:lang w:val="en-US"/>
      </w:rPr>
      <w:fldChar w:fldCharType="end"/>
    </w:r>
    <w:r w:rsidRPr="00D2508E">
      <w:rPr>
        <w:rStyle w:val="PageNumber"/>
        <w:sz w:val="16"/>
        <w:szCs w:val="16"/>
        <w:lang w:val="en-US"/>
      </w:rPr>
      <w:t>/</w:t>
    </w:r>
    <w:r w:rsidRPr="00D2508E">
      <w:rPr>
        <w:rStyle w:val="PageNumber"/>
        <w:sz w:val="16"/>
        <w:szCs w:val="16"/>
        <w:lang w:val="en-US"/>
      </w:rPr>
      <w:fldChar w:fldCharType="begin"/>
    </w:r>
    <w:r w:rsidRPr="00D2508E">
      <w:rPr>
        <w:rStyle w:val="PageNumber"/>
        <w:sz w:val="16"/>
        <w:szCs w:val="16"/>
        <w:lang w:val="en-US"/>
      </w:rPr>
      <w:instrText xml:space="preserve"> NUMPAGES   \* MERGEFORMAT </w:instrText>
    </w:r>
    <w:r w:rsidRPr="00D2508E">
      <w:rPr>
        <w:rStyle w:val="PageNumber"/>
        <w:sz w:val="16"/>
        <w:szCs w:val="16"/>
        <w:lang w:val="en-US"/>
      </w:rPr>
      <w:fldChar w:fldCharType="separate"/>
    </w:r>
    <w:r w:rsidR="007425A9">
      <w:rPr>
        <w:rStyle w:val="PageNumber"/>
        <w:noProof/>
        <w:sz w:val="16"/>
        <w:szCs w:val="16"/>
        <w:lang w:val="en-US"/>
      </w:rPr>
      <w:t>11</w:t>
    </w:r>
    <w:r w:rsidRPr="00D2508E">
      <w:rPr>
        <w:rStyle w:val="PageNumber"/>
        <w:sz w:val="16"/>
        <w:szCs w:val="16"/>
        <w:lang w:val="en-US"/>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90DA7056"/>
    <w:name w:val="Outline"/>
    <w:lvl w:ilvl="0">
      <w:start w:val="1"/>
      <w:numFmt w:val="decimal"/>
      <w:pStyle w:val="Heading1"/>
      <w:lvlText w:val="%1"/>
      <w:lvlJc w:val="left"/>
      <w:pPr>
        <w:tabs>
          <w:tab w:val="num" w:pos="4119"/>
        </w:tabs>
        <w:ind w:left="4119" w:hanging="432"/>
      </w:pPr>
      <w:rPr>
        <w:rFonts w:ascii="Arial" w:hAnsi="Arial" w:hint="default"/>
        <w:b/>
        <w:i w:val="0"/>
        <w:sz w:val="24"/>
      </w:rPr>
    </w:lvl>
    <w:lvl w:ilvl="1">
      <w:start w:val="1"/>
      <w:numFmt w:val="decimal"/>
      <w:pStyle w:val="Heading2"/>
      <w:lvlText w:val="%1.%2"/>
      <w:lvlJc w:val="left"/>
      <w:pPr>
        <w:tabs>
          <w:tab w:val="num" w:pos="1143"/>
        </w:tabs>
        <w:ind w:left="1143" w:hanging="576"/>
      </w:pPr>
      <w:rPr>
        <w:rFonts w:ascii="Arial" w:hAnsi="Arial" w:hint="default"/>
        <w:b/>
        <w:i w:val="0"/>
        <w:sz w:val="22"/>
      </w:rPr>
    </w:lvl>
    <w:lvl w:ilvl="2">
      <w:start w:val="1"/>
      <w:numFmt w:val="decimal"/>
      <w:pStyle w:val="Heading3"/>
      <w:lvlText w:val="%1.%2.%3"/>
      <w:lvlJc w:val="left"/>
      <w:pPr>
        <w:tabs>
          <w:tab w:val="num" w:pos="1287"/>
        </w:tabs>
        <w:ind w:left="1287" w:hanging="720"/>
      </w:pPr>
      <w:rPr>
        <w:rFonts w:ascii="Arial" w:hAnsi="Arial" w:hint="default"/>
        <w:b w:val="0"/>
        <w:i w:val="0"/>
        <w:sz w:val="22"/>
      </w:rPr>
    </w:lvl>
    <w:lvl w:ilvl="3">
      <w:start w:val="1"/>
      <w:numFmt w:val="decimal"/>
      <w:pStyle w:val="Heading4"/>
      <w:lvlText w:val="%1.%2.%3.%4"/>
      <w:lvlJc w:val="left"/>
      <w:pPr>
        <w:tabs>
          <w:tab w:val="num" w:pos="1431"/>
        </w:tabs>
        <w:ind w:left="1431" w:hanging="864"/>
      </w:pPr>
      <w:rPr>
        <w:rFonts w:ascii="Verdana" w:hAnsi="Verdana" w:hint="default"/>
        <w:b w:val="0"/>
        <w:i w:val="0"/>
        <w:sz w:val="24"/>
      </w:rPr>
    </w:lvl>
    <w:lvl w:ilvl="4">
      <w:start w:val="1"/>
      <w:numFmt w:val="decimal"/>
      <w:pStyle w:val="Heading5"/>
      <w:lvlText w:val="%1.%2.%3.%4.%5"/>
      <w:lvlJc w:val="left"/>
      <w:pPr>
        <w:tabs>
          <w:tab w:val="num" w:pos="1575"/>
        </w:tabs>
        <w:ind w:left="1575" w:hanging="1008"/>
      </w:pPr>
      <w:rPr>
        <w:rFonts w:hint="default"/>
      </w:rPr>
    </w:lvl>
    <w:lvl w:ilvl="5">
      <w:start w:val="1"/>
      <w:numFmt w:val="decimal"/>
      <w:pStyle w:val="Heading6"/>
      <w:lvlText w:val="%1.%2.%3.%4.%5.%6"/>
      <w:lvlJc w:val="left"/>
      <w:pPr>
        <w:tabs>
          <w:tab w:val="num" w:pos="1719"/>
        </w:tabs>
        <w:ind w:left="1719" w:hanging="1152"/>
      </w:pPr>
      <w:rPr>
        <w:rFonts w:hint="default"/>
      </w:rPr>
    </w:lvl>
    <w:lvl w:ilvl="6">
      <w:start w:val="1"/>
      <w:numFmt w:val="decimal"/>
      <w:pStyle w:val="Heading7"/>
      <w:lvlText w:val="%1.%2.%3.%4.%5.%6.%7"/>
      <w:lvlJc w:val="left"/>
      <w:pPr>
        <w:tabs>
          <w:tab w:val="num" w:pos="1863"/>
        </w:tabs>
        <w:ind w:left="1863" w:hanging="1296"/>
      </w:pPr>
      <w:rPr>
        <w:rFonts w:hint="default"/>
      </w:rPr>
    </w:lvl>
    <w:lvl w:ilvl="7">
      <w:start w:val="1"/>
      <w:numFmt w:val="decimal"/>
      <w:pStyle w:val="Heading8"/>
      <w:lvlText w:val="%1.%2.%3.%4.%5.%6.%7.%8"/>
      <w:lvlJc w:val="left"/>
      <w:pPr>
        <w:tabs>
          <w:tab w:val="num" w:pos="2007"/>
        </w:tabs>
        <w:ind w:left="2007" w:hanging="1440"/>
      </w:pPr>
      <w:rPr>
        <w:rFonts w:hint="default"/>
      </w:rPr>
    </w:lvl>
    <w:lvl w:ilvl="8">
      <w:start w:val="1"/>
      <w:numFmt w:val="decimal"/>
      <w:pStyle w:val="Heading9"/>
      <w:lvlText w:val="%1.%2.%3.%4.%5.%6.%7.%8.%9"/>
      <w:lvlJc w:val="left"/>
      <w:pPr>
        <w:tabs>
          <w:tab w:val="num" w:pos="2151"/>
        </w:tabs>
        <w:ind w:left="2151" w:hanging="1584"/>
      </w:pPr>
      <w:rPr>
        <w:rFonts w:hint="default"/>
      </w:rPr>
    </w:lvl>
  </w:abstractNum>
  <w:abstractNum w:abstractNumId="1" w15:restartNumberingAfterBreak="0">
    <w:nsid w:val="023901BC"/>
    <w:multiLevelType w:val="hybridMultilevel"/>
    <w:tmpl w:val="D8A82BD2"/>
    <w:lvl w:ilvl="0" w:tplc="DD640970">
      <w:start w:val="1"/>
      <w:numFmt w:val="lowerLetter"/>
      <w:lvlText w:val=" (%1)"/>
      <w:lvlJc w:val="righ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0253560A"/>
    <w:multiLevelType w:val="hybridMultilevel"/>
    <w:tmpl w:val="ECA04B5A"/>
    <w:lvl w:ilvl="0" w:tplc="41E09838">
      <w:start w:val="1"/>
      <w:numFmt w:val="bullet"/>
      <w:lvlText w:val="­"/>
      <w:lvlJc w:val="left"/>
      <w:pPr>
        <w:ind w:left="644" w:hanging="360"/>
      </w:pPr>
      <w:rPr>
        <w:rFonts w:ascii="Courier New" w:hAnsi="Courier New" w:hint="default"/>
      </w:rPr>
    </w:lvl>
    <w:lvl w:ilvl="1" w:tplc="0413001B">
      <w:start w:val="1"/>
      <w:numFmt w:val="lowerRoman"/>
      <w:lvlText w:val="%2."/>
      <w:lvlJc w:val="right"/>
      <w:pPr>
        <w:ind w:left="1440" w:hanging="360"/>
      </w:pPr>
    </w:lvl>
    <w:lvl w:ilvl="2" w:tplc="48987E72">
      <w:start w:val="1"/>
      <w:numFmt w:val="decimal"/>
      <w:lvlText w:val="%3)"/>
      <w:lvlJc w:val="left"/>
      <w:pPr>
        <w:ind w:left="2700" w:hanging="720"/>
      </w:pPr>
      <w:rPr>
        <w:rFonts w:hint="default"/>
      </w:rPr>
    </w:lvl>
    <w:lvl w:ilvl="3" w:tplc="0413000F">
      <w:start w:val="1"/>
      <w:numFmt w:val="decimal"/>
      <w:lvlText w:val="%4."/>
      <w:lvlJc w:val="left"/>
      <w:pPr>
        <w:ind w:left="2880" w:hanging="360"/>
      </w:pPr>
    </w:lvl>
    <w:lvl w:ilvl="4" w:tplc="04130019">
      <w:start w:val="1"/>
      <w:numFmt w:val="lowerLetter"/>
      <w:lvlText w:val="%5."/>
      <w:lvlJc w:val="left"/>
      <w:pPr>
        <w:ind w:left="786" w:hanging="360"/>
      </w:pPr>
    </w:lvl>
    <w:lvl w:ilvl="5" w:tplc="0413001B">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028B42D1"/>
    <w:multiLevelType w:val="hybridMultilevel"/>
    <w:tmpl w:val="F8C42EA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2900B24"/>
    <w:multiLevelType w:val="hybridMultilevel"/>
    <w:tmpl w:val="DCB6E868"/>
    <w:lvl w:ilvl="0" w:tplc="04130019">
      <w:start w:val="1"/>
      <w:numFmt w:val="lowerLetter"/>
      <w:lvlText w:val="%1."/>
      <w:lvlJc w:val="left"/>
      <w:pPr>
        <w:ind w:left="720" w:hanging="360"/>
      </w:pPr>
    </w:lvl>
    <w:lvl w:ilvl="1" w:tplc="0413001B">
      <w:start w:val="1"/>
      <w:numFmt w:val="lowerRoman"/>
      <w:lvlText w:val="%2."/>
      <w:lvlJc w:val="righ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045D08C8"/>
    <w:multiLevelType w:val="hybridMultilevel"/>
    <w:tmpl w:val="780A87F4"/>
    <w:lvl w:ilvl="0" w:tplc="04130001">
      <w:start w:val="1"/>
      <w:numFmt w:val="bullet"/>
      <w:lvlText w:val=""/>
      <w:lvlJc w:val="left"/>
      <w:pPr>
        <w:ind w:left="720" w:hanging="360"/>
      </w:pPr>
      <w:rPr>
        <w:rFonts w:ascii="Symbol" w:hAnsi="Symbol" w:hint="default"/>
      </w:rPr>
    </w:lvl>
    <w:lvl w:ilvl="1" w:tplc="41E09838">
      <w:start w:val="1"/>
      <w:numFmt w:val="bullet"/>
      <w:lvlText w:val="­"/>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049C100A"/>
    <w:multiLevelType w:val="hybridMultilevel"/>
    <w:tmpl w:val="E494C6A8"/>
    <w:lvl w:ilvl="0" w:tplc="41E09838">
      <w:start w:val="1"/>
      <w:numFmt w:val="bullet"/>
      <w:lvlText w:val="­"/>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04C65D89"/>
    <w:multiLevelType w:val="hybridMultilevel"/>
    <w:tmpl w:val="B0568AA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06E53A4B"/>
    <w:multiLevelType w:val="hybridMultilevel"/>
    <w:tmpl w:val="224AB634"/>
    <w:lvl w:ilvl="0" w:tplc="04130001">
      <w:start w:val="1"/>
      <w:numFmt w:val="bullet"/>
      <w:lvlText w:val=""/>
      <w:lvlJc w:val="left"/>
      <w:pPr>
        <w:ind w:left="1069" w:hanging="360"/>
      </w:pPr>
      <w:rPr>
        <w:rFonts w:ascii="Symbol" w:hAnsi="Symbol" w:hint="default"/>
      </w:rPr>
    </w:lvl>
    <w:lvl w:ilvl="1" w:tplc="0413000F">
      <w:start w:val="1"/>
      <w:numFmt w:val="decimal"/>
      <w:lvlText w:val="%2."/>
      <w:lvlJc w:val="left"/>
      <w:pPr>
        <w:ind w:left="1789" w:hanging="360"/>
      </w:pPr>
      <w:rPr>
        <w:rFonts w:hint="default"/>
      </w:rPr>
    </w:lvl>
    <w:lvl w:ilvl="2" w:tplc="04130005">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cs="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cs="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9" w15:restartNumberingAfterBreak="0">
    <w:nsid w:val="0A145E6F"/>
    <w:multiLevelType w:val="hybridMultilevel"/>
    <w:tmpl w:val="2264B1C2"/>
    <w:lvl w:ilvl="0" w:tplc="318C1E26">
      <w:start w:val="1"/>
      <w:numFmt w:val="decimal"/>
      <w:lvlText w:val="%1."/>
      <w:lvlJc w:val="left"/>
      <w:pPr>
        <w:ind w:left="720" w:hanging="360"/>
      </w:pPr>
      <w:rPr>
        <w:rFonts w:ascii="Calibri" w:hAnsi="Calibri" w:hint="default"/>
        <w:b/>
        <w:i w:val="0"/>
        <w:sz w:val="2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0A521FCC"/>
    <w:multiLevelType w:val="hybridMultilevel"/>
    <w:tmpl w:val="701662BA"/>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0B4F146F"/>
    <w:multiLevelType w:val="hybridMultilevel"/>
    <w:tmpl w:val="262CC06E"/>
    <w:lvl w:ilvl="0" w:tplc="41E09838">
      <w:start w:val="1"/>
      <w:numFmt w:val="bullet"/>
      <w:lvlText w:val="­"/>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0C722836"/>
    <w:multiLevelType w:val="multilevel"/>
    <w:tmpl w:val="0A84E0B6"/>
    <w:lvl w:ilvl="0">
      <w:start w:val="3"/>
      <w:numFmt w:val="decimal"/>
      <w:lvlText w:val="%1."/>
      <w:lvlJc w:val="left"/>
      <w:pPr>
        <w:tabs>
          <w:tab w:val="num" w:pos="721"/>
        </w:tabs>
        <w:ind w:left="721"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0D0E75BC"/>
    <w:multiLevelType w:val="hybridMultilevel"/>
    <w:tmpl w:val="D5C469C2"/>
    <w:lvl w:ilvl="0" w:tplc="863E8B3A">
      <w:start w:val="1"/>
      <w:numFmt w:val="decimal"/>
      <w:lvlText w:val="%1."/>
      <w:lvlJc w:val="left"/>
      <w:pPr>
        <w:ind w:left="720" w:hanging="360"/>
      </w:pPr>
      <w:rPr>
        <w:rFonts w:ascii="Calibri" w:hAnsi="Calibri" w:hint="default"/>
        <w:b/>
        <w:i w:val="0"/>
        <w:sz w:val="2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10873553"/>
    <w:multiLevelType w:val="hybridMultilevel"/>
    <w:tmpl w:val="E24C33D0"/>
    <w:lvl w:ilvl="0" w:tplc="F2949F4E">
      <w:start w:val="1"/>
      <w:numFmt w:val="lowerLetter"/>
      <w:lvlText w:val="%1."/>
      <w:lvlJc w:val="left"/>
      <w:pPr>
        <w:ind w:left="144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15:restartNumberingAfterBreak="0">
    <w:nsid w:val="11907605"/>
    <w:multiLevelType w:val="hybridMultilevel"/>
    <w:tmpl w:val="A300A0E4"/>
    <w:lvl w:ilvl="0" w:tplc="04090001">
      <w:start w:val="1"/>
      <w:numFmt w:val="bullet"/>
      <w:lvlText w:val=""/>
      <w:lvlJc w:val="left"/>
      <w:pPr>
        <w:ind w:left="720" w:hanging="360"/>
      </w:pPr>
      <w:rPr>
        <w:rFonts w:ascii="Symbol" w:hAnsi="Symbol" w:hint="default"/>
      </w:rPr>
    </w:lvl>
    <w:lvl w:ilvl="1" w:tplc="41E09838">
      <w:start w:val="1"/>
      <w:numFmt w:val="bullet"/>
      <w:lvlText w:val="­"/>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16294FEA"/>
    <w:multiLevelType w:val="hybridMultilevel"/>
    <w:tmpl w:val="24A2A276"/>
    <w:lvl w:ilvl="0" w:tplc="04130017">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189A6F4D"/>
    <w:multiLevelType w:val="hybridMultilevel"/>
    <w:tmpl w:val="37D2E564"/>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15:restartNumberingAfterBreak="0">
    <w:nsid w:val="1A3170B8"/>
    <w:multiLevelType w:val="hybridMultilevel"/>
    <w:tmpl w:val="061805D6"/>
    <w:lvl w:ilvl="0" w:tplc="04130001">
      <w:start w:val="1"/>
      <w:numFmt w:val="bullet"/>
      <w:lvlText w:val=""/>
      <w:lvlJc w:val="left"/>
      <w:pPr>
        <w:ind w:left="1069" w:hanging="360"/>
      </w:pPr>
      <w:rPr>
        <w:rFonts w:ascii="Symbol" w:hAnsi="Symbol" w:hint="default"/>
      </w:rPr>
    </w:lvl>
    <w:lvl w:ilvl="1" w:tplc="0413000F">
      <w:start w:val="1"/>
      <w:numFmt w:val="decimal"/>
      <w:lvlText w:val="%2."/>
      <w:lvlJc w:val="left"/>
      <w:pPr>
        <w:ind w:left="1789" w:hanging="360"/>
      </w:pPr>
      <w:rPr>
        <w:rFonts w:hint="default"/>
      </w:rPr>
    </w:lvl>
    <w:lvl w:ilvl="2" w:tplc="04130005">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cs="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cs="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19" w15:restartNumberingAfterBreak="0">
    <w:nsid w:val="1A7F26DA"/>
    <w:multiLevelType w:val="hybridMultilevel"/>
    <w:tmpl w:val="7138FFB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1C3309CD"/>
    <w:multiLevelType w:val="hybridMultilevel"/>
    <w:tmpl w:val="75EEC454"/>
    <w:lvl w:ilvl="0" w:tplc="04090001">
      <w:start w:val="1"/>
      <w:numFmt w:val="bullet"/>
      <w:lvlText w:val=""/>
      <w:lvlJc w:val="left"/>
      <w:pPr>
        <w:ind w:left="720" w:hanging="360"/>
      </w:pPr>
      <w:rPr>
        <w:rFonts w:ascii="Symbol" w:hAnsi="Symbol" w:hint="default"/>
      </w:rPr>
    </w:lvl>
    <w:lvl w:ilvl="1" w:tplc="04130005">
      <w:start w:val="1"/>
      <w:numFmt w:val="bullet"/>
      <w:lvlText w:val=""/>
      <w:lvlJc w:val="left"/>
      <w:pPr>
        <w:ind w:left="1440" w:hanging="360"/>
      </w:pPr>
      <w:rPr>
        <w:rFonts w:ascii="Wingdings" w:hAnsi="Wingdings"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1D352358"/>
    <w:multiLevelType w:val="hybridMultilevel"/>
    <w:tmpl w:val="2FC86A28"/>
    <w:name w:val="Outline3"/>
    <w:lvl w:ilvl="0" w:tplc="FF866552">
      <w:start w:val="1"/>
      <w:numFmt w:val="lowerLetter"/>
      <w:lvlText w:val="%1)"/>
      <w:lvlJc w:val="left"/>
      <w:pPr>
        <w:tabs>
          <w:tab w:val="num" w:pos="720"/>
        </w:tabs>
        <w:ind w:left="720" w:hanging="360"/>
      </w:pPr>
      <w:rPr>
        <w:rFonts w:ascii="Verdana" w:hAnsi="Verdana" w:hint="default"/>
        <w:b w:val="0"/>
        <w:i w:val="0"/>
        <w:sz w:val="20"/>
      </w:rPr>
    </w:lvl>
    <w:lvl w:ilvl="1" w:tplc="040B0019" w:tentative="1">
      <w:start w:val="1"/>
      <w:numFmt w:val="lowerLetter"/>
      <w:lvlText w:val="%2."/>
      <w:lvlJc w:val="left"/>
      <w:pPr>
        <w:tabs>
          <w:tab w:val="num" w:pos="1440"/>
        </w:tabs>
        <w:ind w:left="1440" w:hanging="360"/>
      </w:pPr>
    </w:lvl>
    <w:lvl w:ilvl="2" w:tplc="040B001B" w:tentative="1">
      <w:start w:val="1"/>
      <w:numFmt w:val="lowerRoman"/>
      <w:lvlText w:val="%3."/>
      <w:lvlJc w:val="right"/>
      <w:pPr>
        <w:tabs>
          <w:tab w:val="num" w:pos="2160"/>
        </w:tabs>
        <w:ind w:left="2160" w:hanging="180"/>
      </w:pPr>
    </w:lvl>
    <w:lvl w:ilvl="3" w:tplc="040B000F" w:tentative="1">
      <w:start w:val="1"/>
      <w:numFmt w:val="decimal"/>
      <w:lvlText w:val="%4."/>
      <w:lvlJc w:val="left"/>
      <w:pPr>
        <w:tabs>
          <w:tab w:val="num" w:pos="2880"/>
        </w:tabs>
        <w:ind w:left="2880" w:hanging="360"/>
      </w:pPr>
    </w:lvl>
    <w:lvl w:ilvl="4" w:tplc="040B0019" w:tentative="1">
      <w:start w:val="1"/>
      <w:numFmt w:val="lowerLetter"/>
      <w:lvlText w:val="%5."/>
      <w:lvlJc w:val="left"/>
      <w:pPr>
        <w:tabs>
          <w:tab w:val="num" w:pos="3600"/>
        </w:tabs>
        <w:ind w:left="3600" w:hanging="360"/>
      </w:pPr>
    </w:lvl>
    <w:lvl w:ilvl="5" w:tplc="040B001B" w:tentative="1">
      <w:start w:val="1"/>
      <w:numFmt w:val="lowerRoman"/>
      <w:lvlText w:val="%6."/>
      <w:lvlJc w:val="right"/>
      <w:pPr>
        <w:tabs>
          <w:tab w:val="num" w:pos="4320"/>
        </w:tabs>
        <w:ind w:left="4320" w:hanging="180"/>
      </w:pPr>
    </w:lvl>
    <w:lvl w:ilvl="6" w:tplc="040B000F" w:tentative="1">
      <w:start w:val="1"/>
      <w:numFmt w:val="decimal"/>
      <w:lvlText w:val="%7."/>
      <w:lvlJc w:val="left"/>
      <w:pPr>
        <w:tabs>
          <w:tab w:val="num" w:pos="5040"/>
        </w:tabs>
        <w:ind w:left="5040" w:hanging="360"/>
      </w:pPr>
    </w:lvl>
    <w:lvl w:ilvl="7" w:tplc="040B0019" w:tentative="1">
      <w:start w:val="1"/>
      <w:numFmt w:val="lowerLetter"/>
      <w:lvlText w:val="%8."/>
      <w:lvlJc w:val="left"/>
      <w:pPr>
        <w:tabs>
          <w:tab w:val="num" w:pos="5760"/>
        </w:tabs>
        <w:ind w:left="5760" w:hanging="360"/>
      </w:pPr>
    </w:lvl>
    <w:lvl w:ilvl="8" w:tplc="040B001B" w:tentative="1">
      <w:start w:val="1"/>
      <w:numFmt w:val="lowerRoman"/>
      <w:lvlText w:val="%9."/>
      <w:lvlJc w:val="right"/>
      <w:pPr>
        <w:tabs>
          <w:tab w:val="num" w:pos="6480"/>
        </w:tabs>
        <w:ind w:left="6480" w:hanging="180"/>
      </w:pPr>
    </w:lvl>
  </w:abstractNum>
  <w:abstractNum w:abstractNumId="22" w15:restartNumberingAfterBreak="0">
    <w:nsid w:val="1D9B6972"/>
    <w:multiLevelType w:val="hybridMultilevel"/>
    <w:tmpl w:val="258A7076"/>
    <w:lvl w:ilvl="0" w:tplc="5C6AC18C">
      <w:start w:val="1"/>
      <w:numFmt w:val="lowerLetter"/>
      <w:lvlText w:val="%1."/>
      <w:lvlJc w:val="left"/>
      <w:pPr>
        <w:ind w:left="144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15:restartNumberingAfterBreak="0">
    <w:nsid w:val="1EA01028"/>
    <w:multiLevelType w:val="hybridMultilevel"/>
    <w:tmpl w:val="85CEC1EC"/>
    <w:lvl w:ilvl="0" w:tplc="04130001">
      <w:start w:val="1"/>
      <w:numFmt w:val="bullet"/>
      <w:lvlText w:val=""/>
      <w:lvlJc w:val="left"/>
      <w:pPr>
        <w:ind w:left="1429" w:hanging="360"/>
      </w:pPr>
      <w:rPr>
        <w:rFonts w:ascii="Symbol" w:hAnsi="Symbol" w:hint="default"/>
      </w:rPr>
    </w:lvl>
    <w:lvl w:ilvl="1" w:tplc="04130003" w:tentative="1">
      <w:start w:val="1"/>
      <w:numFmt w:val="bullet"/>
      <w:lvlText w:val="o"/>
      <w:lvlJc w:val="left"/>
      <w:pPr>
        <w:ind w:left="2149" w:hanging="360"/>
      </w:pPr>
      <w:rPr>
        <w:rFonts w:ascii="Courier New" w:hAnsi="Courier New" w:cs="Courier New" w:hint="default"/>
      </w:rPr>
    </w:lvl>
    <w:lvl w:ilvl="2" w:tplc="04130005" w:tentative="1">
      <w:start w:val="1"/>
      <w:numFmt w:val="bullet"/>
      <w:lvlText w:val=""/>
      <w:lvlJc w:val="left"/>
      <w:pPr>
        <w:ind w:left="2869" w:hanging="360"/>
      </w:pPr>
      <w:rPr>
        <w:rFonts w:ascii="Wingdings" w:hAnsi="Wingdings" w:hint="default"/>
      </w:rPr>
    </w:lvl>
    <w:lvl w:ilvl="3" w:tplc="04130001" w:tentative="1">
      <w:start w:val="1"/>
      <w:numFmt w:val="bullet"/>
      <w:lvlText w:val=""/>
      <w:lvlJc w:val="left"/>
      <w:pPr>
        <w:ind w:left="3589" w:hanging="360"/>
      </w:pPr>
      <w:rPr>
        <w:rFonts w:ascii="Symbol" w:hAnsi="Symbol" w:hint="default"/>
      </w:rPr>
    </w:lvl>
    <w:lvl w:ilvl="4" w:tplc="04130003" w:tentative="1">
      <w:start w:val="1"/>
      <w:numFmt w:val="bullet"/>
      <w:lvlText w:val="o"/>
      <w:lvlJc w:val="left"/>
      <w:pPr>
        <w:ind w:left="4309" w:hanging="360"/>
      </w:pPr>
      <w:rPr>
        <w:rFonts w:ascii="Courier New" w:hAnsi="Courier New" w:cs="Courier New" w:hint="default"/>
      </w:rPr>
    </w:lvl>
    <w:lvl w:ilvl="5" w:tplc="04130005" w:tentative="1">
      <w:start w:val="1"/>
      <w:numFmt w:val="bullet"/>
      <w:lvlText w:val=""/>
      <w:lvlJc w:val="left"/>
      <w:pPr>
        <w:ind w:left="5029" w:hanging="360"/>
      </w:pPr>
      <w:rPr>
        <w:rFonts w:ascii="Wingdings" w:hAnsi="Wingdings" w:hint="default"/>
      </w:rPr>
    </w:lvl>
    <w:lvl w:ilvl="6" w:tplc="04130001" w:tentative="1">
      <w:start w:val="1"/>
      <w:numFmt w:val="bullet"/>
      <w:lvlText w:val=""/>
      <w:lvlJc w:val="left"/>
      <w:pPr>
        <w:ind w:left="5749" w:hanging="360"/>
      </w:pPr>
      <w:rPr>
        <w:rFonts w:ascii="Symbol" w:hAnsi="Symbol" w:hint="default"/>
      </w:rPr>
    </w:lvl>
    <w:lvl w:ilvl="7" w:tplc="04130003" w:tentative="1">
      <w:start w:val="1"/>
      <w:numFmt w:val="bullet"/>
      <w:lvlText w:val="o"/>
      <w:lvlJc w:val="left"/>
      <w:pPr>
        <w:ind w:left="6469" w:hanging="360"/>
      </w:pPr>
      <w:rPr>
        <w:rFonts w:ascii="Courier New" w:hAnsi="Courier New" w:cs="Courier New" w:hint="default"/>
      </w:rPr>
    </w:lvl>
    <w:lvl w:ilvl="8" w:tplc="04130005" w:tentative="1">
      <w:start w:val="1"/>
      <w:numFmt w:val="bullet"/>
      <w:lvlText w:val=""/>
      <w:lvlJc w:val="left"/>
      <w:pPr>
        <w:ind w:left="7189" w:hanging="360"/>
      </w:pPr>
      <w:rPr>
        <w:rFonts w:ascii="Wingdings" w:hAnsi="Wingdings" w:hint="default"/>
      </w:rPr>
    </w:lvl>
  </w:abstractNum>
  <w:abstractNum w:abstractNumId="24" w15:restartNumberingAfterBreak="0">
    <w:nsid w:val="1F280200"/>
    <w:multiLevelType w:val="hybridMultilevel"/>
    <w:tmpl w:val="5B8A240C"/>
    <w:lvl w:ilvl="0" w:tplc="04130001">
      <w:start w:val="1"/>
      <w:numFmt w:val="bullet"/>
      <w:lvlText w:val=""/>
      <w:lvlJc w:val="left"/>
      <w:pPr>
        <w:ind w:left="720" w:hanging="360"/>
      </w:pPr>
      <w:rPr>
        <w:rFonts w:ascii="Symbol" w:hAnsi="Symbol" w:hint="default"/>
      </w:rPr>
    </w:lvl>
    <w:lvl w:ilvl="1" w:tplc="3B708B80">
      <w:numFmt w:val="bullet"/>
      <w:lvlText w:val="•"/>
      <w:lvlJc w:val="left"/>
      <w:pPr>
        <w:ind w:left="1440" w:hanging="360"/>
      </w:pPr>
      <w:rPr>
        <w:rFonts w:ascii="Calibri" w:eastAsia="Times New Roman" w:hAnsi="Calibri" w:cs="Arial"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21E92166"/>
    <w:multiLevelType w:val="hybridMultilevel"/>
    <w:tmpl w:val="ED1E16D6"/>
    <w:lvl w:ilvl="0" w:tplc="0409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23A7064E"/>
    <w:multiLevelType w:val="hybridMultilevel"/>
    <w:tmpl w:val="EF9CD50C"/>
    <w:lvl w:ilvl="0" w:tplc="BE8692D8">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24661C9E"/>
    <w:multiLevelType w:val="hybridMultilevel"/>
    <w:tmpl w:val="052013E8"/>
    <w:name w:val="Outline2"/>
    <w:lvl w:ilvl="0" w:tplc="9AF2D55E">
      <w:start w:val="3"/>
      <w:numFmt w:val="decimal"/>
      <w:lvlText w:val="%1."/>
      <w:lvlJc w:val="left"/>
      <w:pPr>
        <w:tabs>
          <w:tab w:val="num" w:pos="1287"/>
        </w:tabs>
        <w:ind w:left="1287" w:hanging="720"/>
      </w:pPr>
      <w:rPr>
        <w:rFonts w:hint="default"/>
      </w:rPr>
    </w:lvl>
    <w:lvl w:ilvl="1" w:tplc="040B0019" w:tentative="1">
      <w:start w:val="1"/>
      <w:numFmt w:val="lowerLetter"/>
      <w:lvlText w:val="%2."/>
      <w:lvlJc w:val="left"/>
      <w:pPr>
        <w:tabs>
          <w:tab w:val="num" w:pos="1647"/>
        </w:tabs>
        <w:ind w:left="1647" w:hanging="360"/>
      </w:pPr>
    </w:lvl>
    <w:lvl w:ilvl="2" w:tplc="040B001B" w:tentative="1">
      <w:start w:val="1"/>
      <w:numFmt w:val="lowerRoman"/>
      <w:lvlText w:val="%3."/>
      <w:lvlJc w:val="right"/>
      <w:pPr>
        <w:tabs>
          <w:tab w:val="num" w:pos="2367"/>
        </w:tabs>
        <w:ind w:left="2367" w:hanging="180"/>
      </w:pPr>
    </w:lvl>
    <w:lvl w:ilvl="3" w:tplc="040B000F" w:tentative="1">
      <w:start w:val="1"/>
      <w:numFmt w:val="decimal"/>
      <w:lvlText w:val="%4."/>
      <w:lvlJc w:val="left"/>
      <w:pPr>
        <w:tabs>
          <w:tab w:val="num" w:pos="3087"/>
        </w:tabs>
        <w:ind w:left="3087" w:hanging="360"/>
      </w:pPr>
    </w:lvl>
    <w:lvl w:ilvl="4" w:tplc="040B0019" w:tentative="1">
      <w:start w:val="1"/>
      <w:numFmt w:val="lowerLetter"/>
      <w:lvlText w:val="%5."/>
      <w:lvlJc w:val="left"/>
      <w:pPr>
        <w:tabs>
          <w:tab w:val="num" w:pos="3807"/>
        </w:tabs>
        <w:ind w:left="3807" w:hanging="360"/>
      </w:pPr>
    </w:lvl>
    <w:lvl w:ilvl="5" w:tplc="040B001B" w:tentative="1">
      <w:start w:val="1"/>
      <w:numFmt w:val="lowerRoman"/>
      <w:lvlText w:val="%6."/>
      <w:lvlJc w:val="right"/>
      <w:pPr>
        <w:tabs>
          <w:tab w:val="num" w:pos="4527"/>
        </w:tabs>
        <w:ind w:left="4527" w:hanging="180"/>
      </w:pPr>
    </w:lvl>
    <w:lvl w:ilvl="6" w:tplc="040B000F" w:tentative="1">
      <w:start w:val="1"/>
      <w:numFmt w:val="decimal"/>
      <w:lvlText w:val="%7."/>
      <w:lvlJc w:val="left"/>
      <w:pPr>
        <w:tabs>
          <w:tab w:val="num" w:pos="5247"/>
        </w:tabs>
        <w:ind w:left="5247" w:hanging="360"/>
      </w:pPr>
    </w:lvl>
    <w:lvl w:ilvl="7" w:tplc="040B0019" w:tentative="1">
      <w:start w:val="1"/>
      <w:numFmt w:val="lowerLetter"/>
      <w:lvlText w:val="%8."/>
      <w:lvlJc w:val="left"/>
      <w:pPr>
        <w:tabs>
          <w:tab w:val="num" w:pos="5967"/>
        </w:tabs>
        <w:ind w:left="5967" w:hanging="360"/>
      </w:pPr>
    </w:lvl>
    <w:lvl w:ilvl="8" w:tplc="040B001B" w:tentative="1">
      <w:start w:val="1"/>
      <w:numFmt w:val="lowerRoman"/>
      <w:lvlText w:val="%9."/>
      <w:lvlJc w:val="right"/>
      <w:pPr>
        <w:tabs>
          <w:tab w:val="num" w:pos="6687"/>
        </w:tabs>
        <w:ind w:left="6687" w:hanging="180"/>
      </w:pPr>
    </w:lvl>
  </w:abstractNum>
  <w:abstractNum w:abstractNumId="28" w15:restartNumberingAfterBreak="0">
    <w:nsid w:val="25E0451D"/>
    <w:multiLevelType w:val="hybridMultilevel"/>
    <w:tmpl w:val="490A5C62"/>
    <w:lvl w:ilvl="0" w:tplc="0413000F">
      <w:start w:val="1"/>
      <w:numFmt w:val="decimal"/>
      <w:lvlText w:val="%1."/>
      <w:lvlJc w:val="left"/>
      <w:pPr>
        <w:ind w:left="1069" w:hanging="360"/>
      </w:pPr>
      <w:rPr>
        <w:rFonts w:hint="default"/>
      </w:rPr>
    </w:lvl>
    <w:lvl w:ilvl="1" w:tplc="0413000B">
      <w:start w:val="1"/>
      <w:numFmt w:val="bullet"/>
      <w:lvlText w:val=""/>
      <w:lvlJc w:val="left"/>
      <w:pPr>
        <w:ind w:left="1789" w:hanging="360"/>
      </w:pPr>
      <w:rPr>
        <w:rFonts w:ascii="Wingdings" w:hAnsi="Wingdings" w:hint="default"/>
      </w:rPr>
    </w:lvl>
    <w:lvl w:ilvl="2" w:tplc="04130005">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cs="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cs="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29" w15:restartNumberingAfterBreak="0">
    <w:nsid w:val="27812873"/>
    <w:multiLevelType w:val="hybridMultilevel"/>
    <w:tmpl w:val="AEFEE29C"/>
    <w:lvl w:ilvl="0" w:tplc="DD640970">
      <w:start w:val="1"/>
      <w:numFmt w:val="lowerLetter"/>
      <w:lvlText w:val=" (%1)"/>
      <w:lvlJc w:val="righ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28C54914"/>
    <w:multiLevelType w:val="hybridMultilevel"/>
    <w:tmpl w:val="6CCA1B7A"/>
    <w:lvl w:ilvl="0" w:tplc="52B0BCAE">
      <w:start w:val="3"/>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15:restartNumberingAfterBreak="0">
    <w:nsid w:val="29B96843"/>
    <w:multiLevelType w:val="hybridMultilevel"/>
    <w:tmpl w:val="259E9028"/>
    <w:lvl w:ilvl="0" w:tplc="0413000B">
      <w:start w:val="1"/>
      <w:numFmt w:val="bullet"/>
      <w:lvlText w:val=""/>
      <w:lvlJc w:val="left"/>
      <w:pPr>
        <w:ind w:left="1069" w:hanging="360"/>
      </w:pPr>
      <w:rPr>
        <w:rFonts w:ascii="Wingdings" w:hAnsi="Wingdings" w:hint="default"/>
      </w:rPr>
    </w:lvl>
    <w:lvl w:ilvl="1" w:tplc="0413000F">
      <w:start w:val="1"/>
      <w:numFmt w:val="decimal"/>
      <w:lvlText w:val="%2."/>
      <w:lvlJc w:val="left"/>
      <w:pPr>
        <w:ind w:left="1789" w:hanging="360"/>
      </w:pPr>
      <w:rPr>
        <w:rFonts w:hint="default"/>
      </w:rPr>
    </w:lvl>
    <w:lvl w:ilvl="2" w:tplc="04130005">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cs="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cs="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32" w15:restartNumberingAfterBreak="0">
    <w:nsid w:val="29D223FE"/>
    <w:multiLevelType w:val="hybridMultilevel"/>
    <w:tmpl w:val="416E73D0"/>
    <w:lvl w:ilvl="0" w:tplc="04130001">
      <w:start w:val="1"/>
      <w:numFmt w:val="bullet"/>
      <w:lvlText w:val=""/>
      <w:lvlJc w:val="left"/>
      <w:pPr>
        <w:ind w:left="720" w:hanging="360"/>
      </w:pPr>
      <w:rPr>
        <w:rFonts w:ascii="Symbol" w:hAnsi="Symbol" w:hint="default"/>
      </w:rPr>
    </w:lvl>
    <w:lvl w:ilvl="1" w:tplc="41E09838">
      <w:start w:val="1"/>
      <w:numFmt w:val="bullet"/>
      <w:lvlText w:val="­"/>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2D02569A"/>
    <w:multiLevelType w:val="hybridMultilevel"/>
    <w:tmpl w:val="B1AC9150"/>
    <w:lvl w:ilvl="0" w:tplc="52B0BCAE">
      <w:start w:val="3"/>
      <w:numFmt w:val="bullet"/>
      <w:lvlText w:val="-"/>
      <w:lvlJc w:val="left"/>
      <w:pPr>
        <w:ind w:left="720" w:hanging="360"/>
      </w:pPr>
      <w:rPr>
        <w:rFonts w:ascii="Arial" w:eastAsia="Times New Roman" w:hAnsi="Arial" w:cs="Arial" w:hint="default"/>
      </w:rPr>
    </w:lvl>
    <w:lvl w:ilvl="1" w:tplc="41E09838">
      <w:start w:val="1"/>
      <w:numFmt w:val="bullet"/>
      <w:lvlText w:val="­"/>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2F645DAD"/>
    <w:multiLevelType w:val="hybridMultilevel"/>
    <w:tmpl w:val="DCE4B768"/>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5" w15:restartNumberingAfterBreak="0">
    <w:nsid w:val="2F9C3020"/>
    <w:multiLevelType w:val="hybridMultilevel"/>
    <w:tmpl w:val="E9868166"/>
    <w:lvl w:ilvl="0" w:tplc="52B0BCAE">
      <w:start w:val="3"/>
      <w:numFmt w:val="bullet"/>
      <w:lvlText w:val="-"/>
      <w:lvlJc w:val="left"/>
      <w:pPr>
        <w:ind w:left="720" w:hanging="360"/>
      </w:pPr>
      <w:rPr>
        <w:rFonts w:ascii="Arial" w:eastAsia="Times New Roman" w:hAnsi="Arial" w:cs="Arial" w:hint="default"/>
      </w:rPr>
    </w:lvl>
    <w:lvl w:ilvl="1" w:tplc="04130005">
      <w:start w:val="1"/>
      <w:numFmt w:val="bullet"/>
      <w:lvlText w:val=""/>
      <w:lvlJc w:val="left"/>
      <w:pPr>
        <w:ind w:left="1440" w:hanging="360"/>
      </w:pPr>
      <w:rPr>
        <w:rFonts w:ascii="Wingdings" w:hAnsi="Wingdings" w:hint="default"/>
      </w:rPr>
    </w:lvl>
    <w:lvl w:ilvl="2" w:tplc="41E09838">
      <w:start w:val="1"/>
      <w:numFmt w:val="bullet"/>
      <w:lvlText w:val="­"/>
      <w:lvlJc w:val="left"/>
      <w:pPr>
        <w:ind w:left="2160" w:hanging="360"/>
      </w:pPr>
      <w:rPr>
        <w:rFonts w:ascii="Courier New" w:hAnsi="Courier New"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15:restartNumberingAfterBreak="0">
    <w:nsid w:val="30030C9B"/>
    <w:multiLevelType w:val="multilevel"/>
    <w:tmpl w:val="AA16BC6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7" w15:restartNumberingAfterBreak="0">
    <w:nsid w:val="307C4196"/>
    <w:multiLevelType w:val="hybridMultilevel"/>
    <w:tmpl w:val="C1BCBE5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30AB495D"/>
    <w:multiLevelType w:val="hybridMultilevel"/>
    <w:tmpl w:val="4D8AF918"/>
    <w:lvl w:ilvl="0" w:tplc="6870F7EA">
      <w:start w:val="1"/>
      <w:numFmt w:val="lowerLetter"/>
      <w:lvlText w:val="%1."/>
      <w:lvlJc w:val="left"/>
      <w:pPr>
        <w:ind w:left="144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9" w15:restartNumberingAfterBreak="0">
    <w:nsid w:val="30E62A66"/>
    <w:multiLevelType w:val="hybridMultilevel"/>
    <w:tmpl w:val="81841A4C"/>
    <w:lvl w:ilvl="0" w:tplc="0413000F">
      <w:start w:val="1"/>
      <w:numFmt w:val="decimal"/>
      <w:lvlText w:val="%1."/>
      <w:lvlJc w:val="left"/>
      <w:pPr>
        <w:ind w:left="1004" w:hanging="360"/>
      </w:pPr>
    </w:lvl>
    <w:lvl w:ilvl="1" w:tplc="0413000F">
      <w:start w:val="1"/>
      <w:numFmt w:val="decimal"/>
      <w:lvlText w:val="%2."/>
      <w:lvlJc w:val="left"/>
      <w:pPr>
        <w:ind w:left="1724" w:hanging="360"/>
      </w:pPr>
    </w:lvl>
    <w:lvl w:ilvl="2" w:tplc="0413001B" w:tentative="1">
      <w:start w:val="1"/>
      <w:numFmt w:val="lowerRoman"/>
      <w:lvlText w:val="%3."/>
      <w:lvlJc w:val="right"/>
      <w:pPr>
        <w:ind w:left="2444" w:hanging="180"/>
      </w:pPr>
    </w:lvl>
    <w:lvl w:ilvl="3" w:tplc="0413000F" w:tentative="1">
      <w:start w:val="1"/>
      <w:numFmt w:val="decimal"/>
      <w:lvlText w:val="%4."/>
      <w:lvlJc w:val="left"/>
      <w:pPr>
        <w:ind w:left="3164" w:hanging="360"/>
      </w:pPr>
    </w:lvl>
    <w:lvl w:ilvl="4" w:tplc="04130019" w:tentative="1">
      <w:start w:val="1"/>
      <w:numFmt w:val="lowerLetter"/>
      <w:lvlText w:val="%5."/>
      <w:lvlJc w:val="left"/>
      <w:pPr>
        <w:ind w:left="3884" w:hanging="360"/>
      </w:pPr>
    </w:lvl>
    <w:lvl w:ilvl="5" w:tplc="0413001B" w:tentative="1">
      <w:start w:val="1"/>
      <w:numFmt w:val="lowerRoman"/>
      <w:lvlText w:val="%6."/>
      <w:lvlJc w:val="right"/>
      <w:pPr>
        <w:ind w:left="4604" w:hanging="180"/>
      </w:pPr>
    </w:lvl>
    <w:lvl w:ilvl="6" w:tplc="0413000F" w:tentative="1">
      <w:start w:val="1"/>
      <w:numFmt w:val="decimal"/>
      <w:lvlText w:val="%7."/>
      <w:lvlJc w:val="left"/>
      <w:pPr>
        <w:ind w:left="5324" w:hanging="360"/>
      </w:pPr>
    </w:lvl>
    <w:lvl w:ilvl="7" w:tplc="04130019" w:tentative="1">
      <w:start w:val="1"/>
      <w:numFmt w:val="lowerLetter"/>
      <w:lvlText w:val="%8."/>
      <w:lvlJc w:val="left"/>
      <w:pPr>
        <w:ind w:left="6044" w:hanging="360"/>
      </w:pPr>
    </w:lvl>
    <w:lvl w:ilvl="8" w:tplc="0413001B" w:tentative="1">
      <w:start w:val="1"/>
      <w:numFmt w:val="lowerRoman"/>
      <w:lvlText w:val="%9."/>
      <w:lvlJc w:val="right"/>
      <w:pPr>
        <w:ind w:left="6764" w:hanging="180"/>
      </w:pPr>
    </w:lvl>
  </w:abstractNum>
  <w:abstractNum w:abstractNumId="40" w15:restartNumberingAfterBreak="0">
    <w:nsid w:val="31431DEB"/>
    <w:multiLevelType w:val="hybridMultilevel"/>
    <w:tmpl w:val="11FE9D4E"/>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1" w15:restartNumberingAfterBreak="0">
    <w:nsid w:val="33691061"/>
    <w:multiLevelType w:val="hybridMultilevel"/>
    <w:tmpl w:val="2DF2EB38"/>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647"/>
        </w:tabs>
        <w:ind w:left="1647" w:hanging="360"/>
      </w:pPr>
      <w:rPr>
        <w:rFonts w:ascii="Courier New" w:hAnsi="Courier New" w:hint="default"/>
      </w:rPr>
    </w:lvl>
    <w:lvl w:ilvl="2" w:tplc="FFFFFFFF" w:tentative="1">
      <w:start w:val="1"/>
      <w:numFmt w:val="bullet"/>
      <w:lvlText w:val=""/>
      <w:lvlJc w:val="left"/>
      <w:pPr>
        <w:tabs>
          <w:tab w:val="num" w:pos="2367"/>
        </w:tabs>
        <w:ind w:left="2367" w:hanging="360"/>
      </w:pPr>
      <w:rPr>
        <w:rFonts w:ascii="Wingdings" w:hAnsi="Wingdings" w:hint="default"/>
      </w:rPr>
    </w:lvl>
    <w:lvl w:ilvl="3" w:tplc="FFFFFFFF" w:tentative="1">
      <w:start w:val="1"/>
      <w:numFmt w:val="bullet"/>
      <w:lvlText w:val=""/>
      <w:lvlJc w:val="left"/>
      <w:pPr>
        <w:tabs>
          <w:tab w:val="num" w:pos="3087"/>
        </w:tabs>
        <w:ind w:left="3087" w:hanging="360"/>
      </w:pPr>
      <w:rPr>
        <w:rFonts w:ascii="Symbol" w:hAnsi="Symbol" w:hint="default"/>
      </w:rPr>
    </w:lvl>
    <w:lvl w:ilvl="4" w:tplc="FFFFFFFF" w:tentative="1">
      <w:start w:val="1"/>
      <w:numFmt w:val="bullet"/>
      <w:lvlText w:val="o"/>
      <w:lvlJc w:val="left"/>
      <w:pPr>
        <w:tabs>
          <w:tab w:val="num" w:pos="3807"/>
        </w:tabs>
        <w:ind w:left="3807" w:hanging="360"/>
      </w:pPr>
      <w:rPr>
        <w:rFonts w:ascii="Courier New" w:hAnsi="Courier New" w:hint="default"/>
      </w:rPr>
    </w:lvl>
    <w:lvl w:ilvl="5" w:tplc="FFFFFFFF" w:tentative="1">
      <w:start w:val="1"/>
      <w:numFmt w:val="bullet"/>
      <w:lvlText w:val=""/>
      <w:lvlJc w:val="left"/>
      <w:pPr>
        <w:tabs>
          <w:tab w:val="num" w:pos="4527"/>
        </w:tabs>
        <w:ind w:left="4527" w:hanging="360"/>
      </w:pPr>
      <w:rPr>
        <w:rFonts w:ascii="Wingdings" w:hAnsi="Wingdings" w:hint="default"/>
      </w:rPr>
    </w:lvl>
    <w:lvl w:ilvl="6" w:tplc="FFFFFFFF" w:tentative="1">
      <w:start w:val="1"/>
      <w:numFmt w:val="bullet"/>
      <w:lvlText w:val=""/>
      <w:lvlJc w:val="left"/>
      <w:pPr>
        <w:tabs>
          <w:tab w:val="num" w:pos="5247"/>
        </w:tabs>
        <w:ind w:left="5247" w:hanging="360"/>
      </w:pPr>
      <w:rPr>
        <w:rFonts w:ascii="Symbol" w:hAnsi="Symbol" w:hint="default"/>
      </w:rPr>
    </w:lvl>
    <w:lvl w:ilvl="7" w:tplc="FFFFFFFF" w:tentative="1">
      <w:start w:val="1"/>
      <w:numFmt w:val="bullet"/>
      <w:lvlText w:val="o"/>
      <w:lvlJc w:val="left"/>
      <w:pPr>
        <w:tabs>
          <w:tab w:val="num" w:pos="5967"/>
        </w:tabs>
        <w:ind w:left="5967" w:hanging="360"/>
      </w:pPr>
      <w:rPr>
        <w:rFonts w:ascii="Courier New" w:hAnsi="Courier New" w:hint="default"/>
      </w:rPr>
    </w:lvl>
    <w:lvl w:ilvl="8" w:tplc="FFFFFFFF" w:tentative="1">
      <w:start w:val="1"/>
      <w:numFmt w:val="bullet"/>
      <w:lvlText w:val=""/>
      <w:lvlJc w:val="left"/>
      <w:pPr>
        <w:tabs>
          <w:tab w:val="num" w:pos="6687"/>
        </w:tabs>
        <w:ind w:left="6687" w:hanging="360"/>
      </w:pPr>
      <w:rPr>
        <w:rFonts w:ascii="Wingdings" w:hAnsi="Wingdings" w:hint="default"/>
      </w:rPr>
    </w:lvl>
  </w:abstractNum>
  <w:abstractNum w:abstractNumId="42" w15:restartNumberingAfterBreak="0">
    <w:nsid w:val="34D17840"/>
    <w:multiLevelType w:val="hybridMultilevel"/>
    <w:tmpl w:val="E5B4ADB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3" w15:restartNumberingAfterBreak="0">
    <w:nsid w:val="369C41CE"/>
    <w:multiLevelType w:val="hybridMultilevel"/>
    <w:tmpl w:val="7A5697A6"/>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4" w15:restartNumberingAfterBreak="0">
    <w:nsid w:val="38FB2C26"/>
    <w:multiLevelType w:val="hybridMultilevel"/>
    <w:tmpl w:val="1480E56C"/>
    <w:lvl w:ilvl="0" w:tplc="04130001">
      <w:start w:val="1"/>
      <w:numFmt w:val="bullet"/>
      <w:lvlText w:val=""/>
      <w:lvlJc w:val="left"/>
      <w:pPr>
        <w:ind w:left="1069" w:hanging="360"/>
      </w:pPr>
      <w:rPr>
        <w:rFonts w:ascii="Symbol" w:hAnsi="Symbol" w:hint="default"/>
      </w:rPr>
    </w:lvl>
    <w:lvl w:ilvl="1" w:tplc="0413000B">
      <w:start w:val="1"/>
      <w:numFmt w:val="bullet"/>
      <w:lvlText w:val=""/>
      <w:lvlJc w:val="left"/>
      <w:pPr>
        <w:ind w:left="1789" w:hanging="360"/>
      </w:pPr>
      <w:rPr>
        <w:rFonts w:ascii="Wingdings" w:hAnsi="Wingdings" w:hint="default"/>
      </w:rPr>
    </w:lvl>
    <w:lvl w:ilvl="2" w:tplc="04130005">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cs="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cs="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45" w15:restartNumberingAfterBreak="0">
    <w:nsid w:val="3AB50009"/>
    <w:multiLevelType w:val="hybridMultilevel"/>
    <w:tmpl w:val="F170E10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6" w15:restartNumberingAfterBreak="0">
    <w:nsid w:val="3BC66915"/>
    <w:multiLevelType w:val="hybridMultilevel"/>
    <w:tmpl w:val="3DD0DC8C"/>
    <w:lvl w:ilvl="0" w:tplc="0413000B">
      <w:start w:val="1"/>
      <w:numFmt w:val="bullet"/>
      <w:lvlText w:val=""/>
      <w:lvlJc w:val="left"/>
      <w:pPr>
        <w:ind w:left="1069" w:hanging="360"/>
      </w:pPr>
      <w:rPr>
        <w:rFonts w:ascii="Wingdings" w:hAnsi="Wingdings" w:hint="default"/>
      </w:rPr>
    </w:lvl>
    <w:lvl w:ilvl="1" w:tplc="0413000F">
      <w:start w:val="1"/>
      <w:numFmt w:val="decimal"/>
      <w:lvlText w:val="%2."/>
      <w:lvlJc w:val="left"/>
      <w:pPr>
        <w:ind w:left="1789" w:hanging="360"/>
      </w:pPr>
      <w:rPr>
        <w:rFonts w:hint="default"/>
      </w:rPr>
    </w:lvl>
    <w:lvl w:ilvl="2" w:tplc="04130005">
      <w:start w:val="1"/>
      <w:numFmt w:val="bullet"/>
      <w:lvlText w:val=""/>
      <w:lvlJc w:val="left"/>
      <w:pPr>
        <w:ind w:left="2509" w:hanging="360"/>
      </w:pPr>
      <w:rPr>
        <w:rFonts w:ascii="Wingdings" w:hAnsi="Wingdings" w:hint="default"/>
      </w:rPr>
    </w:lvl>
    <w:lvl w:ilvl="3" w:tplc="04130001" w:tentative="1">
      <w:start w:val="1"/>
      <w:numFmt w:val="bullet"/>
      <w:lvlText w:val=""/>
      <w:lvlJc w:val="left"/>
      <w:pPr>
        <w:ind w:left="3229" w:hanging="360"/>
      </w:pPr>
      <w:rPr>
        <w:rFonts w:ascii="Symbol" w:hAnsi="Symbol" w:hint="default"/>
      </w:rPr>
    </w:lvl>
    <w:lvl w:ilvl="4" w:tplc="04130003" w:tentative="1">
      <w:start w:val="1"/>
      <w:numFmt w:val="bullet"/>
      <w:lvlText w:val="o"/>
      <w:lvlJc w:val="left"/>
      <w:pPr>
        <w:ind w:left="3949" w:hanging="360"/>
      </w:pPr>
      <w:rPr>
        <w:rFonts w:ascii="Courier New" w:hAnsi="Courier New" w:cs="Courier New" w:hint="default"/>
      </w:rPr>
    </w:lvl>
    <w:lvl w:ilvl="5" w:tplc="04130005" w:tentative="1">
      <w:start w:val="1"/>
      <w:numFmt w:val="bullet"/>
      <w:lvlText w:val=""/>
      <w:lvlJc w:val="left"/>
      <w:pPr>
        <w:ind w:left="4669" w:hanging="360"/>
      </w:pPr>
      <w:rPr>
        <w:rFonts w:ascii="Wingdings" w:hAnsi="Wingdings" w:hint="default"/>
      </w:rPr>
    </w:lvl>
    <w:lvl w:ilvl="6" w:tplc="04130001" w:tentative="1">
      <w:start w:val="1"/>
      <w:numFmt w:val="bullet"/>
      <w:lvlText w:val=""/>
      <w:lvlJc w:val="left"/>
      <w:pPr>
        <w:ind w:left="5389" w:hanging="360"/>
      </w:pPr>
      <w:rPr>
        <w:rFonts w:ascii="Symbol" w:hAnsi="Symbol" w:hint="default"/>
      </w:rPr>
    </w:lvl>
    <w:lvl w:ilvl="7" w:tplc="04130003" w:tentative="1">
      <w:start w:val="1"/>
      <w:numFmt w:val="bullet"/>
      <w:lvlText w:val="o"/>
      <w:lvlJc w:val="left"/>
      <w:pPr>
        <w:ind w:left="6109" w:hanging="360"/>
      </w:pPr>
      <w:rPr>
        <w:rFonts w:ascii="Courier New" w:hAnsi="Courier New" w:cs="Courier New" w:hint="default"/>
      </w:rPr>
    </w:lvl>
    <w:lvl w:ilvl="8" w:tplc="04130005" w:tentative="1">
      <w:start w:val="1"/>
      <w:numFmt w:val="bullet"/>
      <w:lvlText w:val=""/>
      <w:lvlJc w:val="left"/>
      <w:pPr>
        <w:ind w:left="6829" w:hanging="360"/>
      </w:pPr>
      <w:rPr>
        <w:rFonts w:ascii="Wingdings" w:hAnsi="Wingdings" w:hint="default"/>
      </w:rPr>
    </w:lvl>
  </w:abstractNum>
  <w:abstractNum w:abstractNumId="47" w15:restartNumberingAfterBreak="0">
    <w:nsid w:val="3C4A2A4B"/>
    <w:multiLevelType w:val="hybridMultilevel"/>
    <w:tmpl w:val="4B2EAF96"/>
    <w:lvl w:ilvl="0" w:tplc="29AE7F44">
      <w:start w:val="1"/>
      <w:numFmt w:val="lowerRoman"/>
      <w:lvlText w:val="%1."/>
      <w:lvlJc w:val="left"/>
      <w:pPr>
        <w:ind w:left="720" w:hanging="360"/>
      </w:pPr>
      <w:rPr>
        <w:rFonts w:hint="default"/>
      </w:rPr>
    </w:lvl>
    <w:lvl w:ilvl="1" w:tplc="061A8AE8">
      <w:numFmt w:val="bullet"/>
      <w:lvlText w:val="•"/>
      <w:lvlJc w:val="left"/>
      <w:pPr>
        <w:ind w:left="1800" w:hanging="720"/>
      </w:pPr>
      <w:rPr>
        <w:rFonts w:ascii="Calibri" w:eastAsia="Times New Roman" w:hAnsi="Calibri" w:cs="Times New Roman" w:hint="default"/>
      </w:rPr>
    </w:lvl>
    <w:lvl w:ilvl="2" w:tplc="41E09838">
      <w:start w:val="1"/>
      <w:numFmt w:val="bullet"/>
      <w:lvlText w:val="­"/>
      <w:lvlJc w:val="left"/>
      <w:pPr>
        <w:ind w:left="2160" w:hanging="180"/>
      </w:pPr>
      <w:rPr>
        <w:rFonts w:ascii="Courier New" w:hAnsi="Courier New"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8" w15:restartNumberingAfterBreak="0">
    <w:nsid w:val="3F8B038B"/>
    <w:multiLevelType w:val="hybridMultilevel"/>
    <w:tmpl w:val="248C65A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9" w15:restartNumberingAfterBreak="0">
    <w:nsid w:val="42A3384E"/>
    <w:multiLevelType w:val="hybridMultilevel"/>
    <w:tmpl w:val="6DF61120"/>
    <w:lvl w:ilvl="0" w:tplc="402C2384">
      <w:start w:val="1"/>
      <w:numFmt w:val="decimal"/>
      <w:lvlText w:val="%1."/>
      <w:lvlJc w:val="left"/>
      <w:pPr>
        <w:tabs>
          <w:tab w:val="num" w:pos="720"/>
        </w:tabs>
        <w:ind w:left="720" w:hanging="360"/>
      </w:pPr>
      <w:rPr>
        <w:rFonts w:ascii="Calibri" w:hAnsi="Calibri" w:hint="default"/>
        <w:sz w:val="20"/>
      </w:rPr>
    </w:lvl>
    <w:lvl w:ilvl="1" w:tplc="04130003" w:tentative="1">
      <w:start w:val="1"/>
      <w:numFmt w:val="bullet"/>
      <w:lvlText w:val="o"/>
      <w:lvlJc w:val="left"/>
      <w:pPr>
        <w:tabs>
          <w:tab w:val="num" w:pos="1440"/>
        </w:tabs>
        <w:ind w:left="1440" w:hanging="360"/>
      </w:pPr>
      <w:rPr>
        <w:rFonts w:ascii="Courier New" w:hAnsi="Courier New" w:cs="Lucida Sans Unicode"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Lucida Sans Unicode"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Lucida Sans Unicode"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43DC18F8"/>
    <w:multiLevelType w:val="hybridMultilevel"/>
    <w:tmpl w:val="0E68F208"/>
    <w:lvl w:ilvl="0" w:tplc="24A66FA0">
      <w:start w:val="1"/>
      <w:numFmt w:val="decimal"/>
      <w:lvlText w:val="%1."/>
      <w:lvlJc w:val="left"/>
      <w:pPr>
        <w:ind w:left="720" w:hanging="360"/>
      </w:pPr>
      <w:rPr>
        <w:rFonts w:ascii="Calibri" w:hAnsi="Calibri" w:hint="default"/>
        <w:b/>
        <w:i w:val="0"/>
        <w:sz w:val="2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1" w15:restartNumberingAfterBreak="0">
    <w:nsid w:val="47FB20C5"/>
    <w:multiLevelType w:val="hybridMultilevel"/>
    <w:tmpl w:val="088A050C"/>
    <w:lvl w:ilvl="0" w:tplc="9CB09EE0">
      <w:start w:val="1"/>
      <w:numFmt w:val="lowerRoman"/>
      <w:lvlText w:val="%1."/>
      <w:lvlJc w:val="left"/>
      <w:pPr>
        <w:ind w:left="720" w:hanging="360"/>
      </w:pPr>
      <w:rPr>
        <w:rFonts w:hint="default"/>
      </w:rPr>
    </w:lvl>
    <w:lvl w:ilvl="1" w:tplc="41E09838">
      <w:start w:val="1"/>
      <w:numFmt w:val="bullet"/>
      <w:lvlText w:val="­"/>
      <w:lvlJc w:val="left"/>
      <w:pPr>
        <w:ind w:left="1440" w:hanging="360"/>
      </w:pPr>
      <w:rPr>
        <w:rFonts w:ascii="Courier New" w:hAnsi="Courier New" w:hint="default"/>
      </w:r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2" w15:restartNumberingAfterBreak="0">
    <w:nsid w:val="48180B26"/>
    <w:multiLevelType w:val="hybridMultilevel"/>
    <w:tmpl w:val="24E83FC0"/>
    <w:lvl w:ilvl="0" w:tplc="29AE7F44">
      <w:start w:val="1"/>
      <w:numFmt w:val="lowerRoman"/>
      <w:lvlText w:val="%1."/>
      <w:lvlJc w:val="left"/>
      <w:pPr>
        <w:ind w:left="720" w:hanging="360"/>
      </w:pPr>
      <w:rPr>
        <w:rFonts w:hint="default"/>
      </w:rPr>
    </w:lvl>
    <w:lvl w:ilvl="1" w:tplc="04130019">
      <w:start w:val="1"/>
      <w:numFmt w:val="lowerLetter"/>
      <w:lvlText w:val="%2."/>
      <w:lvlJc w:val="left"/>
      <w:pPr>
        <w:ind w:left="1440" w:hanging="360"/>
      </w:pPr>
    </w:lvl>
    <w:lvl w:ilvl="2" w:tplc="2078F402">
      <w:start w:val="1"/>
      <w:numFmt w:val="lowerRoman"/>
      <w:lvlText w:val="%3)"/>
      <w:lvlJc w:val="left"/>
      <w:pPr>
        <w:ind w:left="2700" w:hanging="720"/>
      </w:pPr>
      <w:rPr>
        <w:rFonts w:hint="default"/>
      </w:r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3" w15:restartNumberingAfterBreak="0">
    <w:nsid w:val="48664095"/>
    <w:multiLevelType w:val="hybridMultilevel"/>
    <w:tmpl w:val="2A627274"/>
    <w:lvl w:ilvl="0" w:tplc="41E09838">
      <w:start w:val="1"/>
      <w:numFmt w:val="bullet"/>
      <w:lvlText w:val="­"/>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4" w15:restartNumberingAfterBreak="0">
    <w:nsid w:val="49CC54CF"/>
    <w:multiLevelType w:val="hybridMultilevel"/>
    <w:tmpl w:val="C4EAE37C"/>
    <w:lvl w:ilvl="0" w:tplc="41E09838">
      <w:start w:val="1"/>
      <w:numFmt w:val="bullet"/>
      <w:lvlText w:val="­"/>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5" w15:restartNumberingAfterBreak="0">
    <w:nsid w:val="51D2396A"/>
    <w:multiLevelType w:val="hybridMultilevel"/>
    <w:tmpl w:val="9DEC0B7E"/>
    <w:lvl w:ilvl="0" w:tplc="0413000F">
      <w:start w:val="1"/>
      <w:numFmt w:val="bullet"/>
      <w:lvlText w:val=""/>
      <w:lvlJc w:val="left"/>
      <w:pPr>
        <w:ind w:left="720" w:hanging="360"/>
      </w:pPr>
      <w:rPr>
        <w:rFonts w:ascii="Symbol" w:hAnsi="Symbol" w:hint="default"/>
      </w:rPr>
    </w:lvl>
    <w:lvl w:ilvl="1" w:tplc="04130019" w:tentative="1">
      <w:start w:val="1"/>
      <w:numFmt w:val="bullet"/>
      <w:lvlText w:val="o"/>
      <w:lvlJc w:val="left"/>
      <w:pPr>
        <w:ind w:left="1440" w:hanging="360"/>
      </w:pPr>
      <w:rPr>
        <w:rFonts w:ascii="Courier New" w:hAnsi="Courier New" w:cs="Courier New" w:hint="default"/>
      </w:rPr>
    </w:lvl>
    <w:lvl w:ilvl="2" w:tplc="0413001B" w:tentative="1">
      <w:start w:val="1"/>
      <w:numFmt w:val="bullet"/>
      <w:lvlText w:val=""/>
      <w:lvlJc w:val="left"/>
      <w:pPr>
        <w:ind w:left="2160" w:hanging="360"/>
      </w:pPr>
      <w:rPr>
        <w:rFonts w:ascii="Wingdings" w:hAnsi="Wingdings" w:hint="default"/>
      </w:rPr>
    </w:lvl>
    <w:lvl w:ilvl="3" w:tplc="0413000F" w:tentative="1">
      <w:start w:val="1"/>
      <w:numFmt w:val="bullet"/>
      <w:lvlText w:val=""/>
      <w:lvlJc w:val="left"/>
      <w:pPr>
        <w:ind w:left="2880" w:hanging="360"/>
      </w:pPr>
      <w:rPr>
        <w:rFonts w:ascii="Symbol" w:hAnsi="Symbol" w:hint="default"/>
      </w:rPr>
    </w:lvl>
    <w:lvl w:ilvl="4" w:tplc="04130019" w:tentative="1">
      <w:start w:val="1"/>
      <w:numFmt w:val="bullet"/>
      <w:lvlText w:val="o"/>
      <w:lvlJc w:val="left"/>
      <w:pPr>
        <w:ind w:left="3600" w:hanging="360"/>
      </w:pPr>
      <w:rPr>
        <w:rFonts w:ascii="Courier New" w:hAnsi="Courier New" w:cs="Courier New" w:hint="default"/>
      </w:rPr>
    </w:lvl>
    <w:lvl w:ilvl="5" w:tplc="0413001B" w:tentative="1">
      <w:start w:val="1"/>
      <w:numFmt w:val="bullet"/>
      <w:lvlText w:val=""/>
      <w:lvlJc w:val="left"/>
      <w:pPr>
        <w:ind w:left="4320" w:hanging="360"/>
      </w:pPr>
      <w:rPr>
        <w:rFonts w:ascii="Wingdings" w:hAnsi="Wingdings" w:hint="default"/>
      </w:rPr>
    </w:lvl>
    <w:lvl w:ilvl="6" w:tplc="0413000F" w:tentative="1">
      <w:start w:val="1"/>
      <w:numFmt w:val="bullet"/>
      <w:lvlText w:val=""/>
      <w:lvlJc w:val="left"/>
      <w:pPr>
        <w:ind w:left="5040" w:hanging="360"/>
      </w:pPr>
      <w:rPr>
        <w:rFonts w:ascii="Symbol" w:hAnsi="Symbol" w:hint="default"/>
      </w:rPr>
    </w:lvl>
    <w:lvl w:ilvl="7" w:tplc="04130019" w:tentative="1">
      <w:start w:val="1"/>
      <w:numFmt w:val="bullet"/>
      <w:lvlText w:val="o"/>
      <w:lvlJc w:val="left"/>
      <w:pPr>
        <w:ind w:left="5760" w:hanging="360"/>
      </w:pPr>
      <w:rPr>
        <w:rFonts w:ascii="Courier New" w:hAnsi="Courier New" w:cs="Courier New" w:hint="default"/>
      </w:rPr>
    </w:lvl>
    <w:lvl w:ilvl="8" w:tplc="0413001B" w:tentative="1">
      <w:start w:val="1"/>
      <w:numFmt w:val="bullet"/>
      <w:lvlText w:val=""/>
      <w:lvlJc w:val="left"/>
      <w:pPr>
        <w:ind w:left="6480" w:hanging="360"/>
      </w:pPr>
      <w:rPr>
        <w:rFonts w:ascii="Wingdings" w:hAnsi="Wingdings" w:hint="default"/>
      </w:rPr>
    </w:lvl>
  </w:abstractNum>
  <w:abstractNum w:abstractNumId="56" w15:restartNumberingAfterBreak="0">
    <w:nsid w:val="558808C2"/>
    <w:multiLevelType w:val="hybridMultilevel"/>
    <w:tmpl w:val="42D41EEC"/>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7" w15:restartNumberingAfterBreak="0">
    <w:nsid w:val="57B91752"/>
    <w:multiLevelType w:val="hybridMultilevel"/>
    <w:tmpl w:val="1A2EB2E4"/>
    <w:lvl w:ilvl="0" w:tplc="0413000F">
      <w:start w:val="1"/>
      <w:numFmt w:val="decimal"/>
      <w:lvlText w:val="%1."/>
      <w:lvlJc w:val="left"/>
      <w:pPr>
        <w:ind w:left="3266" w:hanging="360"/>
      </w:pPr>
      <w:rPr>
        <w:rFonts w:hint="default"/>
      </w:rPr>
    </w:lvl>
    <w:lvl w:ilvl="1" w:tplc="04130003" w:tentative="1">
      <w:start w:val="1"/>
      <w:numFmt w:val="bullet"/>
      <w:lvlText w:val="o"/>
      <w:lvlJc w:val="left"/>
      <w:pPr>
        <w:ind w:left="3986" w:hanging="360"/>
      </w:pPr>
      <w:rPr>
        <w:rFonts w:ascii="Courier New" w:hAnsi="Courier New" w:cs="Courier New" w:hint="default"/>
      </w:rPr>
    </w:lvl>
    <w:lvl w:ilvl="2" w:tplc="04130005" w:tentative="1">
      <w:start w:val="1"/>
      <w:numFmt w:val="bullet"/>
      <w:lvlText w:val=""/>
      <w:lvlJc w:val="left"/>
      <w:pPr>
        <w:ind w:left="4706" w:hanging="360"/>
      </w:pPr>
      <w:rPr>
        <w:rFonts w:ascii="Wingdings" w:hAnsi="Wingdings" w:hint="default"/>
      </w:rPr>
    </w:lvl>
    <w:lvl w:ilvl="3" w:tplc="04130001" w:tentative="1">
      <w:start w:val="1"/>
      <w:numFmt w:val="bullet"/>
      <w:lvlText w:val=""/>
      <w:lvlJc w:val="left"/>
      <w:pPr>
        <w:ind w:left="5426" w:hanging="360"/>
      </w:pPr>
      <w:rPr>
        <w:rFonts w:ascii="Symbol" w:hAnsi="Symbol" w:hint="default"/>
      </w:rPr>
    </w:lvl>
    <w:lvl w:ilvl="4" w:tplc="04130003" w:tentative="1">
      <w:start w:val="1"/>
      <w:numFmt w:val="bullet"/>
      <w:lvlText w:val="o"/>
      <w:lvlJc w:val="left"/>
      <w:pPr>
        <w:ind w:left="6146" w:hanging="360"/>
      </w:pPr>
      <w:rPr>
        <w:rFonts w:ascii="Courier New" w:hAnsi="Courier New" w:cs="Courier New" w:hint="default"/>
      </w:rPr>
    </w:lvl>
    <w:lvl w:ilvl="5" w:tplc="04130005" w:tentative="1">
      <w:start w:val="1"/>
      <w:numFmt w:val="bullet"/>
      <w:lvlText w:val=""/>
      <w:lvlJc w:val="left"/>
      <w:pPr>
        <w:ind w:left="6866" w:hanging="360"/>
      </w:pPr>
      <w:rPr>
        <w:rFonts w:ascii="Wingdings" w:hAnsi="Wingdings" w:hint="default"/>
      </w:rPr>
    </w:lvl>
    <w:lvl w:ilvl="6" w:tplc="04130001" w:tentative="1">
      <w:start w:val="1"/>
      <w:numFmt w:val="bullet"/>
      <w:lvlText w:val=""/>
      <w:lvlJc w:val="left"/>
      <w:pPr>
        <w:ind w:left="7586" w:hanging="360"/>
      </w:pPr>
      <w:rPr>
        <w:rFonts w:ascii="Symbol" w:hAnsi="Symbol" w:hint="default"/>
      </w:rPr>
    </w:lvl>
    <w:lvl w:ilvl="7" w:tplc="04130003" w:tentative="1">
      <w:start w:val="1"/>
      <w:numFmt w:val="bullet"/>
      <w:lvlText w:val="o"/>
      <w:lvlJc w:val="left"/>
      <w:pPr>
        <w:ind w:left="8306" w:hanging="360"/>
      </w:pPr>
      <w:rPr>
        <w:rFonts w:ascii="Courier New" w:hAnsi="Courier New" w:cs="Courier New" w:hint="default"/>
      </w:rPr>
    </w:lvl>
    <w:lvl w:ilvl="8" w:tplc="04130005" w:tentative="1">
      <w:start w:val="1"/>
      <w:numFmt w:val="bullet"/>
      <w:lvlText w:val=""/>
      <w:lvlJc w:val="left"/>
      <w:pPr>
        <w:ind w:left="9026" w:hanging="360"/>
      </w:pPr>
      <w:rPr>
        <w:rFonts w:ascii="Wingdings" w:hAnsi="Wingdings" w:hint="default"/>
      </w:rPr>
    </w:lvl>
  </w:abstractNum>
  <w:abstractNum w:abstractNumId="58" w15:restartNumberingAfterBreak="0">
    <w:nsid w:val="58613F70"/>
    <w:multiLevelType w:val="hybridMultilevel"/>
    <w:tmpl w:val="E3F4C09A"/>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9" w15:restartNumberingAfterBreak="0">
    <w:nsid w:val="59497C20"/>
    <w:multiLevelType w:val="hybridMultilevel"/>
    <w:tmpl w:val="66F67032"/>
    <w:lvl w:ilvl="0" w:tplc="0413000F">
      <w:start w:val="1"/>
      <w:numFmt w:val="decimal"/>
      <w:lvlText w:val="%1."/>
      <w:lvlJc w:val="left"/>
      <w:pPr>
        <w:ind w:left="1004" w:hanging="360"/>
      </w:pPr>
    </w:lvl>
    <w:lvl w:ilvl="1" w:tplc="04130019" w:tentative="1">
      <w:start w:val="1"/>
      <w:numFmt w:val="lowerLetter"/>
      <w:lvlText w:val="%2."/>
      <w:lvlJc w:val="left"/>
      <w:pPr>
        <w:ind w:left="1724" w:hanging="360"/>
      </w:pPr>
    </w:lvl>
    <w:lvl w:ilvl="2" w:tplc="0413001B" w:tentative="1">
      <w:start w:val="1"/>
      <w:numFmt w:val="lowerRoman"/>
      <w:lvlText w:val="%3."/>
      <w:lvlJc w:val="right"/>
      <w:pPr>
        <w:ind w:left="2444" w:hanging="180"/>
      </w:pPr>
    </w:lvl>
    <w:lvl w:ilvl="3" w:tplc="0413000F" w:tentative="1">
      <w:start w:val="1"/>
      <w:numFmt w:val="decimal"/>
      <w:lvlText w:val="%4."/>
      <w:lvlJc w:val="left"/>
      <w:pPr>
        <w:ind w:left="3164" w:hanging="360"/>
      </w:pPr>
    </w:lvl>
    <w:lvl w:ilvl="4" w:tplc="04130019" w:tentative="1">
      <w:start w:val="1"/>
      <w:numFmt w:val="lowerLetter"/>
      <w:lvlText w:val="%5."/>
      <w:lvlJc w:val="left"/>
      <w:pPr>
        <w:ind w:left="3884" w:hanging="360"/>
      </w:pPr>
    </w:lvl>
    <w:lvl w:ilvl="5" w:tplc="0413001B" w:tentative="1">
      <w:start w:val="1"/>
      <w:numFmt w:val="lowerRoman"/>
      <w:lvlText w:val="%6."/>
      <w:lvlJc w:val="right"/>
      <w:pPr>
        <w:ind w:left="4604" w:hanging="180"/>
      </w:pPr>
    </w:lvl>
    <w:lvl w:ilvl="6" w:tplc="0413000F" w:tentative="1">
      <w:start w:val="1"/>
      <w:numFmt w:val="decimal"/>
      <w:lvlText w:val="%7."/>
      <w:lvlJc w:val="left"/>
      <w:pPr>
        <w:ind w:left="5324" w:hanging="360"/>
      </w:pPr>
    </w:lvl>
    <w:lvl w:ilvl="7" w:tplc="04130019" w:tentative="1">
      <w:start w:val="1"/>
      <w:numFmt w:val="lowerLetter"/>
      <w:lvlText w:val="%8."/>
      <w:lvlJc w:val="left"/>
      <w:pPr>
        <w:ind w:left="6044" w:hanging="360"/>
      </w:pPr>
    </w:lvl>
    <w:lvl w:ilvl="8" w:tplc="0413001B" w:tentative="1">
      <w:start w:val="1"/>
      <w:numFmt w:val="lowerRoman"/>
      <w:lvlText w:val="%9."/>
      <w:lvlJc w:val="right"/>
      <w:pPr>
        <w:ind w:left="6764" w:hanging="180"/>
      </w:pPr>
    </w:lvl>
  </w:abstractNum>
  <w:abstractNum w:abstractNumId="60" w15:restartNumberingAfterBreak="0">
    <w:nsid w:val="5FDB2209"/>
    <w:multiLevelType w:val="hybridMultilevel"/>
    <w:tmpl w:val="B87A8F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Symbol" w:hAnsi="Symbol"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Symbol" w:hAnsi="Symbol" w:hint="default"/>
      </w:rPr>
    </w:lvl>
  </w:abstractNum>
  <w:abstractNum w:abstractNumId="61" w15:restartNumberingAfterBreak="0">
    <w:nsid w:val="60DE7A22"/>
    <w:multiLevelType w:val="multilevel"/>
    <w:tmpl w:val="040B0023"/>
    <w:styleLink w:val="ArticleSection"/>
    <w:lvl w:ilvl="0">
      <w:start w:val="1"/>
      <w:numFmt w:val="upperRoman"/>
      <w:lvlText w:val="Artikkeli %1."/>
      <w:lvlJc w:val="left"/>
      <w:pPr>
        <w:tabs>
          <w:tab w:val="num" w:pos="1440"/>
        </w:tabs>
        <w:ind w:left="0" w:firstLine="0"/>
      </w:pPr>
    </w:lvl>
    <w:lvl w:ilvl="1">
      <w:start w:val="1"/>
      <w:numFmt w:val="decimalZero"/>
      <w:isLgl/>
      <w:lvlText w:val="Osa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62" w15:restartNumberingAfterBreak="0">
    <w:nsid w:val="62B177C8"/>
    <w:multiLevelType w:val="hybridMultilevel"/>
    <w:tmpl w:val="70027FC0"/>
    <w:lvl w:ilvl="0" w:tplc="04130001">
      <w:start w:val="1"/>
      <w:numFmt w:val="bullet"/>
      <w:lvlText w:val=""/>
      <w:lvlJc w:val="left"/>
      <w:pPr>
        <w:ind w:left="720" w:hanging="360"/>
      </w:pPr>
      <w:rPr>
        <w:rFonts w:ascii="Symbol" w:hAnsi="Symbol" w:hint="default"/>
      </w:rPr>
    </w:lvl>
    <w:lvl w:ilvl="1" w:tplc="04130001">
      <w:start w:val="1"/>
      <w:numFmt w:val="bullet"/>
      <w:lvlText w:val=""/>
      <w:lvlJc w:val="left"/>
      <w:pPr>
        <w:ind w:left="1440" w:hanging="360"/>
      </w:pPr>
      <w:rPr>
        <w:rFonts w:ascii="Symbol" w:hAnsi="Symbol"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3" w15:restartNumberingAfterBreak="0">
    <w:nsid w:val="64973370"/>
    <w:multiLevelType w:val="hybridMultilevel"/>
    <w:tmpl w:val="355EE3A8"/>
    <w:lvl w:ilvl="0" w:tplc="41E09838">
      <w:start w:val="1"/>
      <w:numFmt w:val="bullet"/>
      <w:lvlText w:val="­"/>
      <w:lvlJc w:val="left"/>
      <w:pPr>
        <w:ind w:left="720" w:hanging="360"/>
      </w:pPr>
      <w:rPr>
        <w:rFonts w:ascii="Courier New" w:hAnsi="Courier New"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4" w15:restartNumberingAfterBreak="0">
    <w:nsid w:val="6AC3069A"/>
    <w:multiLevelType w:val="hybridMultilevel"/>
    <w:tmpl w:val="D64849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5" w15:restartNumberingAfterBreak="0">
    <w:nsid w:val="6B002FE1"/>
    <w:multiLevelType w:val="hybridMultilevel"/>
    <w:tmpl w:val="DE0E4D92"/>
    <w:lvl w:ilvl="0" w:tplc="DD640970">
      <w:start w:val="1"/>
      <w:numFmt w:val="lowerLetter"/>
      <w:lvlText w:val=" (%1)"/>
      <w:lvlJc w:val="righ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6" w15:restartNumberingAfterBreak="0">
    <w:nsid w:val="6B5B5AFB"/>
    <w:multiLevelType w:val="hybridMultilevel"/>
    <w:tmpl w:val="1312EF7A"/>
    <w:lvl w:ilvl="0" w:tplc="41E09838">
      <w:start w:val="1"/>
      <w:numFmt w:val="bullet"/>
      <w:lvlText w:val="­"/>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7" w15:restartNumberingAfterBreak="0">
    <w:nsid w:val="6C0C4BFB"/>
    <w:multiLevelType w:val="hybridMultilevel"/>
    <w:tmpl w:val="43A6CE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8" w15:restartNumberingAfterBreak="0">
    <w:nsid w:val="6E8B288F"/>
    <w:multiLevelType w:val="hybridMultilevel"/>
    <w:tmpl w:val="DC0E8EEC"/>
    <w:lvl w:ilvl="0" w:tplc="04130001">
      <w:start w:val="1"/>
      <w:numFmt w:val="bullet"/>
      <w:lvlText w:val=""/>
      <w:lvlJc w:val="left"/>
      <w:pPr>
        <w:ind w:left="720" w:hanging="360"/>
      </w:pPr>
      <w:rPr>
        <w:rFonts w:ascii="Symbol" w:hAnsi="Symbol" w:hint="default"/>
      </w:rPr>
    </w:lvl>
    <w:lvl w:ilvl="1" w:tplc="41E09838">
      <w:start w:val="1"/>
      <w:numFmt w:val="bullet"/>
      <w:lvlText w:val="­"/>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9" w15:restartNumberingAfterBreak="0">
    <w:nsid w:val="6F2A6081"/>
    <w:multiLevelType w:val="hybridMultilevel"/>
    <w:tmpl w:val="F650235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0" w15:restartNumberingAfterBreak="0">
    <w:nsid w:val="71104FCB"/>
    <w:multiLevelType w:val="hybridMultilevel"/>
    <w:tmpl w:val="D534D0B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1" w15:restartNumberingAfterBreak="0">
    <w:nsid w:val="720C78A0"/>
    <w:multiLevelType w:val="hybridMultilevel"/>
    <w:tmpl w:val="E11A33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2" w15:restartNumberingAfterBreak="0">
    <w:nsid w:val="73E202C9"/>
    <w:multiLevelType w:val="hybridMultilevel"/>
    <w:tmpl w:val="F636036C"/>
    <w:lvl w:ilvl="0" w:tplc="85B86DD4">
      <w:start w:val="1"/>
      <w:numFmt w:val="decimal"/>
      <w:lvlText w:val="%1."/>
      <w:lvlJc w:val="left"/>
      <w:pPr>
        <w:tabs>
          <w:tab w:val="num" w:pos="720"/>
        </w:tabs>
        <w:ind w:left="720" w:hanging="360"/>
      </w:pPr>
    </w:lvl>
    <w:lvl w:ilvl="1" w:tplc="E514EC34">
      <w:start w:val="1"/>
      <w:numFmt w:val="lowerLetter"/>
      <w:lvlText w:val="%2."/>
      <w:lvlJc w:val="left"/>
      <w:pPr>
        <w:tabs>
          <w:tab w:val="num" w:pos="1440"/>
        </w:tabs>
        <w:ind w:left="1440" w:hanging="360"/>
      </w:pPr>
    </w:lvl>
    <w:lvl w:ilvl="2" w:tplc="424CADAE" w:tentative="1">
      <w:start w:val="1"/>
      <w:numFmt w:val="decimal"/>
      <w:lvlText w:val="%3."/>
      <w:lvlJc w:val="left"/>
      <w:pPr>
        <w:tabs>
          <w:tab w:val="num" w:pos="2160"/>
        </w:tabs>
        <w:ind w:left="2160" w:hanging="360"/>
      </w:pPr>
    </w:lvl>
    <w:lvl w:ilvl="3" w:tplc="9EA6E488" w:tentative="1">
      <w:start w:val="1"/>
      <w:numFmt w:val="decimal"/>
      <w:lvlText w:val="%4."/>
      <w:lvlJc w:val="left"/>
      <w:pPr>
        <w:tabs>
          <w:tab w:val="num" w:pos="2880"/>
        </w:tabs>
        <w:ind w:left="2880" w:hanging="360"/>
      </w:pPr>
    </w:lvl>
    <w:lvl w:ilvl="4" w:tplc="D9344F2C" w:tentative="1">
      <w:start w:val="1"/>
      <w:numFmt w:val="decimal"/>
      <w:lvlText w:val="%5."/>
      <w:lvlJc w:val="left"/>
      <w:pPr>
        <w:tabs>
          <w:tab w:val="num" w:pos="3600"/>
        </w:tabs>
        <w:ind w:left="3600" w:hanging="360"/>
      </w:pPr>
    </w:lvl>
    <w:lvl w:ilvl="5" w:tplc="99085714" w:tentative="1">
      <w:start w:val="1"/>
      <w:numFmt w:val="decimal"/>
      <w:lvlText w:val="%6."/>
      <w:lvlJc w:val="left"/>
      <w:pPr>
        <w:tabs>
          <w:tab w:val="num" w:pos="4320"/>
        </w:tabs>
        <w:ind w:left="4320" w:hanging="360"/>
      </w:pPr>
    </w:lvl>
    <w:lvl w:ilvl="6" w:tplc="17FA58CE" w:tentative="1">
      <w:start w:val="1"/>
      <w:numFmt w:val="decimal"/>
      <w:lvlText w:val="%7."/>
      <w:lvlJc w:val="left"/>
      <w:pPr>
        <w:tabs>
          <w:tab w:val="num" w:pos="5040"/>
        </w:tabs>
        <w:ind w:left="5040" w:hanging="360"/>
      </w:pPr>
    </w:lvl>
    <w:lvl w:ilvl="7" w:tplc="38B00312" w:tentative="1">
      <w:start w:val="1"/>
      <w:numFmt w:val="decimal"/>
      <w:lvlText w:val="%8."/>
      <w:lvlJc w:val="left"/>
      <w:pPr>
        <w:tabs>
          <w:tab w:val="num" w:pos="5760"/>
        </w:tabs>
        <w:ind w:left="5760" w:hanging="360"/>
      </w:pPr>
    </w:lvl>
    <w:lvl w:ilvl="8" w:tplc="2B0E31D6" w:tentative="1">
      <w:start w:val="1"/>
      <w:numFmt w:val="decimal"/>
      <w:lvlText w:val="%9."/>
      <w:lvlJc w:val="left"/>
      <w:pPr>
        <w:tabs>
          <w:tab w:val="num" w:pos="6480"/>
        </w:tabs>
        <w:ind w:left="6480" w:hanging="360"/>
      </w:pPr>
    </w:lvl>
  </w:abstractNum>
  <w:abstractNum w:abstractNumId="73" w15:restartNumberingAfterBreak="0">
    <w:nsid w:val="74401794"/>
    <w:multiLevelType w:val="hybridMultilevel"/>
    <w:tmpl w:val="70C6D1A6"/>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4" w15:restartNumberingAfterBreak="0">
    <w:nsid w:val="74605909"/>
    <w:multiLevelType w:val="hybridMultilevel"/>
    <w:tmpl w:val="05C6D41C"/>
    <w:lvl w:ilvl="0" w:tplc="0413000B">
      <w:start w:val="1"/>
      <w:numFmt w:val="decimal"/>
      <w:lvlText w:val="%1."/>
      <w:lvlJc w:val="left"/>
      <w:pPr>
        <w:ind w:left="720" w:hanging="360"/>
      </w:pPr>
      <w:rPr>
        <w:rFonts w:ascii="Calibri" w:hAnsi="Calibri" w:hint="default"/>
        <w:sz w:val="2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5" w15:restartNumberingAfterBreak="0">
    <w:nsid w:val="75F508CB"/>
    <w:multiLevelType w:val="hybridMultilevel"/>
    <w:tmpl w:val="11B499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6" w15:restartNumberingAfterBreak="0">
    <w:nsid w:val="765C6CEF"/>
    <w:multiLevelType w:val="hybridMultilevel"/>
    <w:tmpl w:val="BB10CE6A"/>
    <w:lvl w:ilvl="0" w:tplc="92AAFCE6">
      <w:start w:val="1"/>
      <w:numFmt w:val="lowerLetter"/>
      <w:lvlText w:val="%1."/>
      <w:lvlJc w:val="left"/>
      <w:pPr>
        <w:ind w:left="144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7" w15:restartNumberingAfterBreak="0">
    <w:nsid w:val="784C5922"/>
    <w:multiLevelType w:val="hybridMultilevel"/>
    <w:tmpl w:val="2D00B1F2"/>
    <w:lvl w:ilvl="0" w:tplc="52B0BCAE">
      <w:start w:val="3"/>
      <w:numFmt w:val="bullet"/>
      <w:lvlText w:val="-"/>
      <w:lvlJc w:val="left"/>
      <w:pPr>
        <w:ind w:left="720" w:hanging="360"/>
      </w:pPr>
      <w:rPr>
        <w:rFonts w:ascii="Arial" w:eastAsia="Times New Roman" w:hAnsi="Arial" w:cs="Arial" w:hint="default"/>
      </w:rPr>
    </w:lvl>
    <w:lvl w:ilvl="1" w:tplc="04130005">
      <w:start w:val="1"/>
      <w:numFmt w:val="bullet"/>
      <w:lvlText w:val=""/>
      <w:lvlJc w:val="left"/>
      <w:pPr>
        <w:ind w:left="1440" w:hanging="360"/>
      </w:pPr>
      <w:rPr>
        <w:rFonts w:ascii="Wingdings" w:hAnsi="Wingdings"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8" w15:restartNumberingAfterBreak="0">
    <w:nsid w:val="78F63CE9"/>
    <w:multiLevelType w:val="hybridMultilevel"/>
    <w:tmpl w:val="B7F25DA4"/>
    <w:lvl w:ilvl="0" w:tplc="DD640970">
      <w:start w:val="1"/>
      <w:numFmt w:val="lowerLetter"/>
      <w:lvlText w:val=" (%1)"/>
      <w:lvlJc w:val="right"/>
      <w:pPr>
        <w:tabs>
          <w:tab w:val="num" w:pos="960"/>
        </w:tabs>
        <w:ind w:left="960" w:hanging="48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9" w15:restartNumberingAfterBreak="0">
    <w:nsid w:val="7A9F6F54"/>
    <w:multiLevelType w:val="hybridMultilevel"/>
    <w:tmpl w:val="521A4AC4"/>
    <w:lvl w:ilvl="0" w:tplc="0413000F">
      <w:start w:val="1"/>
      <w:numFmt w:val="decimal"/>
      <w:lvlText w:val="%1."/>
      <w:lvlJc w:val="left"/>
      <w:pPr>
        <w:tabs>
          <w:tab w:val="num" w:pos="721"/>
        </w:tabs>
        <w:ind w:left="721" w:hanging="360"/>
      </w:pPr>
    </w:lvl>
    <w:lvl w:ilvl="1" w:tplc="04130003" w:tentative="1">
      <w:start w:val="1"/>
      <w:numFmt w:val="lowerLetter"/>
      <w:lvlText w:val="%2."/>
      <w:lvlJc w:val="left"/>
      <w:pPr>
        <w:tabs>
          <w:tab w:val="num" w:pos="1441"/>
        </w:tabs>
        <w:ind w:left="1441" w:hanging="360"/>
      </w:pPr>
    </w:lvl>
    <w:lvl w:ilvl="2" w:tplc="04130005" w:tentative="1">
      <w:start w:val="1"/>
      <w:numFmt w:val="lowerRoman"/>
      <w:lvlText w:val="%3."/>
      <w:lvlJc w:val="right"/>
      <w:pPr>
        <w:tabs>
          <w:tab w:val="num" w:pos="2161"/>
        </w:tabs>
        <w:ind w:left="2161" w:hanging="180"/>
      </w:pPr>
    </w:lvl>
    <w:lvl w:ilvl="3" w:tplc="04130001" w:tentative="1">
      <w:start w:val="1"/>
      <w:numFmt w:val="decimal"/>
      <w:lvlText w:val="%4."/>
      <w:lvlJc w:val="left"/>
      <w:pPr>
        <w:tabs>
          <w:tab w:val="num" w:pos="2881"/>
        </w:tabs>
        <w:ind w:left="2881" w:hanging="360"/>
      </w:pPr>
    </w:lvl>
    <w:lvl w:ilvl="4" w:tplc="04130003" w:tentative="1">
      <w:start w:val="1"/>
      <w:numFmt w:val="lowerLetter"/>
      <w:lvlText w:val="%5."/>
      <w:lvlJc w:val="left"/>
      <w:pPr>
        <w:tabs>
          <w:tab w:val="num" w:pos="3601"/>
        </w:tabs>
        <w:ind w:left="3601" w:hanging="360"/>
      </w:pPr>
    </w:lvl>
    <w:lvl w:ilvl="5" w:tplc="04130005" w:tentative="1">
      <w:start w:val="1"/>
      <w:numFmt w:val="lowerRoman"/>
      <w:lvlText w:val="%6."/>
      <w:lvlJc w:val="right"/>
      <w:pPr>
        <w:tabs>
          <w:tab w:val="num" w:pos="4321"/>
        </w:tabs>
        <w:ind w:left="4321" w:hanging="180"/>
      </w:pPr>
    </w:lvl>
    <w:lvl w:ilvl="6" w:tplc="04130001" w:tentative="1">
      <w:start w:val="1"/>
      <w:numFmt w:val="decimal"/>
      <w:lvlText w:val="%7."/>
      <w:lvlJc w:val="left"/>
      <w:pPr>
        <w:tabs>
          <w:tab w:val="num" w:pos="5041"/>
        </w:tabs>
        <w:ind w:left="5041" w:hanging="360"/>
      </w:pPr>
    </w:lvl>
    <w:lvl w:ilvl="7" w:tplc="04130003" w:tentative="1">
      <w:start w:val="1"/>
      <w:numFmt w:val="lowerLetter"/>
      <w:lvlText w:val="%8."/>
      <w:lvlJc w:val="left"/>
      <w:pPr>
        <w:tabs>
          <w:tab w:val="num" w:pos="5761"/>
        </w:tabs>
        <w:ind w:left="5761" w:hanging="360"/>
      </w:pPr>
    </w:lvl>
    <w:lvl w:ilvl="8" w:tplc="04130005" w:tentative="1">
      <w:start w:val="1"/>
      <w:numFmt w:val="lowerRoman"/>
      <w:lvlText w:val="%9."/>
      <w:lvlJc w:val="right"/>
      <w:pPr>
        <w:tabs>
          <w:tab w:val="num" w:pos="6481"/>
        </w:tabs>
        <w:ind w:left="6481" w:hanging="180"/>
      </w:pPr>
    </w:lvl>
  </w:abstractNum>
  <w:abstractNum w:abstractNumId="80" w15:restartNumberingAfterBreak="0">
    <w:nsid w:val="7C466F1A"/>
    <w:multiLevelType w:val="hybridMultilevel"/>
    <w:tmpl w:val="F05484C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1" w15:restartNumberingAfterBreak="0">
    <w:nsid w:val="7E113596"/>
    <w:multiLevelType w:val="hybridMultilevel"/>
    <w:tmpl w:val="F5B261C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2" w15:restartNumberingAfterBreak="0">
    <w:nsid w:val="7F4F48B4"/>
    <w:multiLevelType w:val="hybridMultilevel"/>
    <w:tmpl w:val="45E6DAD6"/>
    <w:lvl w:ilvl="0" w:tplc="04130001">
      <w:start w:val="1"/>
      <w:numFmt w:val="bullet"/>
      <w:lvlText w:val=""/>
      <w:lvlJc w:val="left"/>
      <w:pPr>
        <w:ind w:left="720" w:hanging="360"/>
      </w:pPr>
      <w:rPr>
        <w:rFonts w:ascii="Symbol" w:hAnsi="Symbol" w:hint="default"/>
      </w:rPr>
    </w:lvl>
    <w:lvl w:ilvl="1" w:tplc="41E09838">
      <w:start w:val="1"/>
      <w:numFmt w:val="bullet"/>
      <w:lvlText w:val="­"/>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3" w15:restartNumberingAfterBreak="0">
    <w:nsid w:val="7F5253ED"/>
    <w:multiLevelType w:val="hybridMultilevel"/>
    <w:tmpl w:val="D64E21F6"/>
    <w:lvl w:ilvl="0" w:tplc="1EB21D3C">
      <w:start w:val="1"/>
      <w:numFmt w:val="bullet"/>
      <w:lvlText w:val=""/>
      <w:lvlJc w:val="left"/>
      <w:pPr>
        <w:tabs>
          <w:tab w:val="num" w:pos="720"/>
        </w:tabs>
        <w:ind w:left="720" w:hanging="360"/>
      </w:pPr>
      <w:rPr>
        <w:rFonts w:ascii="Wingdings" w:hAnsi="Wingdings" w:hint="default"/>
      </w:rPr>
    </w:lvl>
    <w:lvl w:ilvl="1" w:tplc="CA56C612">
      <w:start w:val="4685"/>
      <w:numFmt w:val="bullet"/>
      <w:lvlText w:val="o"/>
      <w:lvlJc w:val="left"/>
      <w:pPr>
        <w:tabs>
          <w:tab w:val="num" w:pos="1440"/>
        </w:tabs>
        <w:ind w:left="1440" w:hanging="360"/>
      </w:pPr>
      <w:rPr>
        <w:rFonts w:ascii="Courier New" w:hAnsi="Courier New" w:hint="default"/>
      </w:rPr>
    </w:lvl>
    <w:lvl w:ilvl="2" w:tplc="476687FE" w:tentative="1">
      <w:start w:val="1"/>
      <w:numFmt w:val="bullet"/>
      <w:lvlText w:val=""/>
      <w:lvlJc w:val="left"/>
      <w:pPr>
        <w:tabs>
          <w:tab w:val="num" w:pos="2160"/>
        </w:tabs>
        <w:ind w:left="2160" w:hanging="360"/>
      </w:pPr>
      <w:rPr>
        <w:rFonts w:ascii="Wingdings" w:hAnsi="Wingdings" w:hint="default"/>
      </w:rPr>
    </w:lvl>
    <w:lvl w:ilvl="3" w:tplc="98D25014" w:tentative="1">
      <w:start w:val="1"/>
      <w:numFmt w:val="bullet"/>
      <w:lvlText w:val=""/>
      <w:lvlJc w:val="left"/>
      <w:pPr>
        <w:tabs>
          <w:tab w:val="num" w:pos="2880"/>
        </w:tabs>
        <w:ind w:left="2880" w:hanging="360"/>
      </w:pPr>
      <w:rPr>
        <w:rFonts w:ascii="Wingdings" w:hAnsi="Wingdings" w:hint="default"/>
      </w:rPr>
    </w:lvl>
    <w:lvl w:ilvl="4" w:tplc="7F86DA52" w:tentative="1">
      <w:start w:val="1"/>
      <w:numFmt w:val="bullet"/>
      <w:lvlText w:val=""/>
      <w:lvlJc w:val="left"/>
      <w:pPr>
        <w:tabs>
          <w:tab w:val="num" w:pos="3600"/>
        </w:tabs>
        <w:ind w:left="3600" w:hanging="360"/>
      </w:pPr>
      <w:rPr>
        <w:rFonts w:ascii="Wingdings" w:hAnsi="Wingdings" w:hint="default"/>
      </w:rPr>
    </w:lvl>
    <w:lvl w:ilvl="5" w:tplc="1A626202" w:tentative="1">
      <w:start w:val="1"/>
      <w:numFmt w:val="bullet"/>
      <w:lvlText w:val=""/>
      <w:lvlJc w:val="left"/>
      <w:pPr>
        <w:tabs>
          <w:tab w:val="num" w:pos="4320"/>
        </w:tabs>
        <w:ind w:left="4320" w:hanging="360"/>
      </w:pPr>
      <w:rPr>
        <w:rFonts w:ascii="Wingdings" w:hAnsi="Wingdings" w:hint="default"/>
      </w:rPr>
    </w:lvl>
    <w:lvl w:ilvl="6" w:tplc="3EE2E798" w:tentative="1">
      <w:start w:val="1"/>
      <w:numFmt w:val="bullet"/>
      <w:lvlText w:val=""/>
      <w:lvlJc w:val="left"/>
      <w:pPr>
        <w:tabs>
          <w:tab w:val="num" w:pos="5040"/>
        </w:tabs>
        <w:ind w:left="5040" w:hanging="360"/>
      </w:pPr>
      <w:rPr>
        <w:rFonts w:ascii="Wingdings" w:hAnsi="Wingdings" w:hint="default"/>
      </w:rPr>
    </w:lvl>
    <w:lvl w:ilvl="7" w:tplc="659EC158" w:tentative="1">
      <w:start w:val="1"/>
      <w:numFmt w:val="bullet"/>
      <w:lvlText w:val=""/>
      <w:lvlJc w:val="left"/>
      <w:pPr>
        <w:tabs>
          <w:tab w:val="num" w:pos="5760"/>
        </w:tabs>
        <w:ind w:left="5760" w:hanging="360"/>
      </w:pPr>
      <w:rPr>
        <w:rFonts w:ascii="Wingdings" w:hAnsi="Wingdings" w:hint="default"/>
      </w:rPr>
    </w:lvl>
    <w:lvl w:ilvl="8" w:tplc="E05CD682" w:tentative="1">
      <w:start w:val="1"/>
      <w:numFmt w:val="bullet"/>
      <w:lvlText w:val=""/>
      <w:lvlJc w:val="left"/>
      <w:pPr>
        <w:tabs>
          <w:tab w:val="num" w:pos="6480"/>
        </w:tabs>
        <w:ind w:left="6480" w:hanging="360"/>
      </w:pPr>
      <w:rPr>
        <w:rFonts w:ascii="Wingdings" w:hAnsi="Wingdings" w:hint="default"/>
      </w:rPr>
    </w:lvl>
  </w:abstractNum>
  <w:num w:numId="1" w16cid:durableId="707100599">
    <w:abstractNumId w:val="41"/>
  </w:num>
  <w:num w:numId="2" w16cid:durableId="1836917156">
    <w:abstractNumId w:val="44"/>
  </w:num>
  <w:num w:numId="3" w16cid:durableId="1017971283">
    <w:abstractNumId w:val="3"/>
  </w:num>
  <w:num w:numId="4" w16cid:durableId="1341545795">
    <w:abstractNumId w:val="23"/>
  </w:num>
  <w:num w:numId="5" w16cid:durableId="173879654">
    <w:abstractNumId w:val="55"/>
  </w:num>
  <w:num w:numId="6" w16cid:durableId="1261522361">
    <w:abstractNumId w:val="49"/>
  </w:num>
  <w:num w:numId="7" w16cid:durableId="1963539494">
    <w:abstractNumId w:val="74"/>
  </w:num>
  <w:num w:numId="8" w16cid:durableId="1215510373">
    <w:abstractNumId w:val="9"/>
  </w:num>
  <w:num w:numId="9" w16cid:durableId="1460951831">
    <w:abstractNumId w:val="13"/>
  </w:num>
  <w:num w:numId="10" w16cid:durableId="1013075274">
    <w:abstractNumId w:val="69"/>
  </w:num>
  <w:num w:numId="11" w16cid:durableId="1303998663">
    <w:abstractNumId w:val="50"/>
  </w:num>
  <w:num w:numId="12" w16cid:durableId="1650938057">
    <w:abstractNumId w:val="78"/>
  </w:num>
  <w:num w:numId="13" w16cid:durableId="1884976814">
    <w:abstractNumId w:val="43"/>
  </w:num>
  <w:num w:numId="14" w16cid:durableId="927814537">
    <w:abstractNumId w:val="73"/>
  </w:num>
  <w:num w:numId="15" w16cid:durableId="2061662561">
    <w:abstractNumId w:val="34"/>
  </w:num>
  <w:num w:numId="16" w16cid:durableId="1168717468">
    <w:abstractNumId w:val="56"/>
  </w:num>
  <w:num w:numId="17" w16cid:durableId="1268390063">
    <w:abstractNumId w:val="40"/>
  </w:num>
  <w:num w:numId="18" w16cid:durableId="426192210">
    <w:abstractNumId w:val="17"/>
  </w:num>
  <w:num w:numId="19" w16cid:durableId="1606307584">
    <w:abstractNumId w:val="61"/>
  </w:num>
  <w:num w:numId="20" w16cid:durableId="164826131">
    <w:abstractNumId w:val="21"/>
  </w:num>
  <w:num w:numId="21" w16cid:durableId="1956517848">
    <w:abstractNumId w:val="39"/>
  </w:num>
  <w:num w:numId="22" w16cid:durableId="1638990426">
    <w:abstractNumId w:val="46"/>
  </w:num>
  <w:num w:numId="23" w16cid:durableId="1652635741">
    <w:abstractNumId w:val="8"/>
  </w:num>
  <w:num w:numId="24" w16cid:durableId="317151787">
    <w:abstractNumId w:val="31"/>
  </w:num>
  <w:num w:numId="25" w16cid:durableId="1580212933">
    <w:abstractNumId w:val="4"/>
  </w:num>
  <w:num w:numId="26" w16cid:durableId="222066476">
    <w:abstractNumId w:val="10"/>
  </w:num>
  <w:num w:numId="27" w16cid:durableId="319576676">
    <w:abstractNumId w:val="77"/>
  </w:num>
  <w:num w:numId="28" w16cid:durableId="1966765044">
    <w:abstractNumId w:val="82"/>
  </w:num>
  <w:num w:numId="29" w16cid:durableId="544610138">
    <w:abstractNumId w:val="58"/>
  </w:num>
  <w:num w:numId="30" w16cid:durableId="2138645171">
    <w:abstractNumId w:val="52"/>
  </w:num>
  <w:num w:numId="31" w16cid:durableId="1656253981">
    <w:abstractNumId w:val="76"/>
  </w:num>
  <w:num w:numId="32" w16cid:durableId="657029011">
    <w:abstractNumId w:val="22"/>
  </w:num>
  <w:num w:numId="33" w16cid:durableId="662926981">
    <w:abstractNumId w:val="75"/>
  </w:num>
  <w:num w:numId="34" w16cid:durableId="663507098">
    <w:abstractNumId w:val="72"/>
  </w:num>
  <w:num w:numId="35" w16cid:durableId="1976330889">
    <w:abstractNumId w:val="25"/>
  </w:num>
  <w:num w:numId="36" w16cid:durableId="1443527624">
    <w:abstractNumId w:val="57"/>
  </w:num>
  <w:num w:numId="37" w16cid:durableId="2079745166">
    <w:abstractNumId w:val="60"/>
  </w:num>
  <w:num w:numId="38" w16cid:durableId="2010058782">
    <w:abstractNumId w:val="20"/>
  </w:num>
  <w:num w:numId="39" w16cid:durableId="2085373387">
    <w:abstractNumId w:val="33"/>
  </w:num>
  <w:num w:numId="40" w16cid:durableId="1333874088">
    <w:abstractNumId w:val="15"/>
  </w:num>
  <w:num w:numId="41" w16cid:durableId="2070415122">
    <w:abstractNumId w:val="83"/>
  </w:num>
  <w:num w:numId="42" w16cid:durableId="2137067265">
    <w:abstractNumId w:val="7"/>
  </w:num>
  <w:num w:numId="43" w16cid:durableId="1524637694">
    <w:abstractNumId w:val="18"/>
  </w:num>
  <w:num w:numId="44" w16cid:durableId="355355952">
    <w:abstractNumId w:val="47"/>
  </w:num>
  <w:num w:numId="45" w16cid:durableId="2059429493">
    <w:abstractNumId w:val="53"/>
  </w:num>
  <w:num w:numId="46" w16cid:durableId="1695380197">
    <w:abstractNumId w:val="63"/>
  </w:num>
  <w:num w:numId="47" w16cid:durableId="85544597">
    <w:abstractNumId w:val="29"/>
  </w:num>
  <w:num w:numId="48" w16cid:durableId="1935700006">
    <w:abstractNumId w:val="65"/>
  </w:num>
  <w:num w:numId="49" w16cid:durableId="1023558687">
    <w:abstractNumId w:val="1"/>
  </w:num>
  <w:num w:numId="50" w16cid:durableId="789788259">
    <w:abstractNumId w:val="80"/>
  </w:num>
  <w:num w:numId="51" w16cid:durableId="706375156">
    <w:abstractNumId w:val="45"/>
  </w:num>
  <w:num w:numId="52" w16cid:durableId="119031187">
    <w:abstractNumId w:val="5"/>
  </w:num>
  <w:num w:numId="53" w16cid:durableId="1498573014">
    <w:abstractNumId w:val="6"/>
  </w:num>
  <w:num w:numId="54" w16cid:durableId="664551108">
    <w:abstractNumId w:val="37"/>
  </w:num>
  <w:num w:numId="55" w16cid:durableId="926426642">
    <w:abstractNumId w:val="64"/>
  </w:num>
  <w:num w:numId="56" w16cid:durableId="1294753042">
    <w:abstractNumId w:val="67"/>
  </w:num>
  <w:num w:numId="57" w16cid:durableId="1166092915">
    <w:abstractNumId w:val="35"/>
  </w:num>
  <w:num w:numId="58" w16cid:durableId="1166477171">
    <w:abstractNumId w:val="54"/>
  </w:num>
  <w:num w:numId="59" w16cid:durableId="116536379">
    <w:abstractNumId w:val="38"/>
  </w:num>
  <w:num w:numId="60" w16cid:durableId="1813712977">
    <w:abstractNumId w:val="14"/>
  </w:num>
  <w:num w:numId="61" w16cid:durableId="924076597">
    <w:abstractNumId w:val="71"/>
  </w:num>
  <w:num w:numId="62" w16cid:durableId="178008175">
    <w:abstractNumId w:val="2"/>
  </w:num>
  <w:num w:numId="63" w16cid:durableId="1056589073">
    <w:abstractNumId w:val="30"/>
  </w:num>
  <w:num w:numId="64" w16cid:durableId="1744180792">
    <w:abstractNumId w:val="16"/>
  </w:num>
  <w:num w:numId="65" w16cid:durableId="223030343">
    <w:abstractNumId w:val="11"/>
  </w:num>
  <w:num w:numId="66" w16cid:durableId="1693801344">
    <w:abstractNumId w:val="79"/>
  </w:num>
  <w:num w:numId="67" w16cid:durableId="305208463">
    <w:abstractNumId w:val="12"/>
  </w:num>
  <w:num w:numId="68" w16cid:durableId="1146237328">
    <w:abstractNumId w:val="36"/>
  </w:num>
  <w:num w:numId="69" w16cid:durableId="516192222">
    <w:abstractNumId w:val="66"/>
  </w:num>
  <w:num w:numId="70" w16cid:durableId="1226376658">
    <w:abstractNumId w:val="24"/>
  </w:num>
  <w:num w:numId="71" w16cid:durableId="18706350">
    <w:abstractNumId w:val="62"/>
  </w:num>
  <w:num w:numId="72" w16cid:durableId="605115179">
    <w:abstractNumId w:val="68"/>
  </w:num>
  <w:num w:numId="73" w16cid:durableId="1566719555">
    <w:abstractNumId w:val="51"/>
  </w:num>
  <w:num w:numId="74" w16cid:durableId="1463382037">
    <w:abstractNumId w:val="32"/>
  </w:num>
  <w:num w:numId="75" w16cid:durableId="685836017">
    <w:abstractNumId w:val="81"/>
  </w:num>
  <w:num w:numId="76" w16cid:durableId="125242597">
    <w:abstractNumId w:val="59"/>
  </w:num>
  <w:num w:numId="77" w16cid:durableId="1789085136">
    <w:abstractNumId w:val="28"/>
  </w:num>
  <w:num w:numId="78" w16cid:durableId="75397944">
    <w:abstractNumId w:val="70"/>
  </w:num>
  <w:num w:numId="79" w16cid:durableId="1782188409">
    <w:abstractNumId w:val="42"/>
  </w:num>
  <w:num w:numId="80" w16cid:durableId="675494794">
    <w:abstractNumId w:val="26"/>
  </w:num>
  <w:num w:numId="81" w16cid:durableId="1701392239">
    <w:abstractNumId w:val="19"/>
  </w:num>
  <w:num w:numId="82" w16cid:durableId="1926762785">
    <w:abstractNumId w:val="48"/>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85"/>
  <w:embedSystemFonts/>
  <w:bordersDoNotSurroundHeader/>
  <w:bordersDoNotSurroundFooter/>
  <w:stylePaneFormatFilter w:val="1228" w:allStyles="0" w:customStyles="0" w:latentStyles="0" w:stylesInUse="1" w:headingStyles="1" w:numberingStyles="0" w:tableStyles="0" w:directFormattingOnRuns="0" w:directFormattingOnParagraphs="1" w:directFormattingOnNumbering="0" w:directFormattingOnTables="0" w:clearFormatting="1" w:top3HeadingStyles="0" w:visibleStyles="0" w:alternateStyleNames="0"/>
  <w:stylePaneSortMethod w:val="0000"/>
  <w:doNotTrackMoves/>
  <w:defaultTabStop w:val="720"/>
  <w:hyphenationZone w:val="425"/>
  <w:doNotHyphenateCaps/>
  <w:drawingGridHorizontalSpacing w:val="10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51" fillcolor="#bfbfbf" strokecolor="#bfbfbf">
      <v:fill color="#bfbfbf"/>
      <v:stroke color="#bfbfbf"/>
      <v:shadow color="#868686"/>
    </o:shapedefaults>
  </w:hdrShapeDefaults>
  <w:footnotePr>
    <w:pos w:val="beneathText"/>
    <w:footnote w:id="-1"/>
    <w:footnote w:id="0"/>
  </w:footnotePr>
  <w:endnotePr>
    <w:endnote w:id="-1"/>
    <w:endnote w:id="0"/>
  </w:endnotePr>
  <w:compat>
    <w:spaceForUL/>
    <w:balanceSingleByteDoubleByteWidth/>
    <w:doNotLeaveBackslashAlone/>
    <w:ulTrailSpace/>
    <w:doNotExpandShiftReturn/>
    <w:usePrinterMetric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4766D"/>
    <w:rsid w:val="0000011E"/>
    <w:rsid w:val="0000294F"/>
    <w:rsid w:val="00004D6D"/>
    <w:rsid w:val="00005800"/>
    <w:rsid w:val="00005B70"/>
    <w:rsid w:val="000064CC"/>
    <w:rsid w:val="00006804"/>
    <w:rsid w:val="00007A7A"/>
    <w:rsid w:val="00007C7F"/>
    <w:rsid w:val="00012320"/>
    <w:rsid w:val="00012487"/>
    <w:rsid w:val="00013DCC"/>
    <w:rsid w:val="00014D74"/>
    <w:rsid w:val="000156D9"/>
    <w:rsid w:val="00017047"/>
    <w:rsid w:val="0002000D"/>
    <w:rsid w:val="000204DF"/>
    <w:rsid w:val="0002389D"/>
    <w:rsid w:val="0002721F"/>
    <w:rsid w:val="000320A5"/>
    <w:rsid w:val="00032BF2"/>
    <w:rsid w:val="0003383A"/>
    <w:rsid w:val="00033B77"/>
    <w:rsid w:val="000340EE"/>
    <w:rsid w:val="000352E1"/>
    <w:rsid w:val="00035B0E"/>
    <w:rsid w:val="00035C22"/>
    <w:rsid w:val="00041A9C"/>
    <w:rsid w:val="00047359"/>
    <w:rsid w:val="000474D3"/>
    <w:rsid w:val="00050037"/>
    <w:rsid w:val="0005181F"/>
    <w:rsid w:val="0005307E"/>
    <w:rsid w:val="00053242"/>
    <w:rsid w:val="00053A40"/>
    <w:rsid w:val="00054A79"/>
    <w:rsid w:val="00054B4C"/>
    <w:rsid w:val="00055F34"/>
    <w:rsid w:val="00060CDD"/>
    <w:rsid w:val="00061779"/>
    <w:rsid w:val="00063039"/>
    <w:rsid w:val="0006370A"/>
    <w:rsid w:val="000644A8"/>
    <w:rsid w:val="00066D55"/>
    <w:rsid w:val="00070BB9"/>
    <w:rsid w:val="00070C40"/>
    <w:rsid w:val="00071115"/>
    <w:rsid w:val="0007122E"/>
    <w:rsid w:val="00072520"/>
    <w:rsid w:val="00073FCD"/>
    <w:rsid w:val="0007447A"/>
    <w:rsid w:val="0007477C"/>
    <w:rsid w:val="000748D2"/>
    <w:rsid w:val="000753B4"/>
    <w:rsid w:val="0007558A"/>
    <w:rsid w:val="000770A4"/>
    <w:rsid w:val="00077490"/>
    <w:rsid w:val="000774B0"/>
    <w:rsid w:val="00082229"/>
    <w:rsid w:val="000824F7"/>
    <w:rsid w:val="00082F00"/>
    <w:rsid w:val="0008351E"/>
    <w:rsid w:val="000838C8"/>
    <w:rsid w:val="00085194"/>
    <w:rsid w:val="00086857"/>
    <w:rsid w:val="000929D8"/>
    <w:rsid w:val="0009314C"/>
    <w:rsid w:val="00097D0C"/>
    <w:rsid w:val="000A145E"/>
    <w:rsid w:val="000A1E40"/>
    <w:rsid w:val="000A2440"/>
    <w:rsid w:val="000A2C91"/>
    <w:rsid w:val="000A6276"/>
    <w:rsid w:val="000A64BB"/>
    <w:rsid w:val="000A74ED"/>
    <w:rsid w:val="000A7701"/>
    <w:rsid w:val="000B0B88"/>
    <w:rsid w:val="000B1A00"/>
    <w:rsid w:val="000B2311"/>
    <w:rsid w:val="000B4B2E"/>
    <w:rsid w:val="000B76D4"/>
    <w:rsid w:val="000C027F"/>
    <w:rsid w:val="000C2384"/>
    <w:rsid w:val="000C5799"/>
    <w:rsid w:val="000D0ED4"/>
    <w:rsid w:val="000D1BF7"/>
    <w:rsid w:val="000D7811"/>
    <w:rsid w:val="000D7DBB"/>
    <w:rsid w:val="000E03E8"/>
    <w:rsid w:val="000E06BD"/>
    <w:rsid w:val="000E20C4"/>
    <w:rsid w:val="000E32A8"/>
    <w:rsid w:val="000E3A85"/>
    <w:rsid w:val="000E3ED1"/>
    <w:rsid w:val="000E4D85"/>
    <w:rsid w:val="000E4E36"/>
    <w:rsid w:val="000E6055"/>
    <w:rsid w:val="000E6BDA"/>
    <w:rsid w:val="000E6E04"/>
    <w:rsid w:val="000F0651"/>
    <w:rsid w:val="00101606"/>
    <w:rsid w:val="001020B5"/>
    <w:rsid w:val="00104103"/>
    <w:rsid w:val="00110FA1"/>
    <w:rsid w:val="00112DFE"/>
    <w:rsid w:val="00113CD5"/>
    <w:rsid w:val="00113D68"/>
    <w:rsid w:val="00115DA9"/>
    <w:rsid w:val="00115FE1"/>
    <w:rsid w:val="00117EA7"/>
    <w:rsid w:val="00120394"/>
    <w:rsid w:val="00120C38"/>
    <w:rsid w:val="0012341E"/>
    <w:rsid w:val="0012463B"/>
    <w:rsid w:val="00130C3B"/>
    <w:rsid w:val="00131997"/>
    <w:rsid w:val="00133227"/>
    <w:rsid w:val="00133D64"/>
    <w:rsid w:val="00134B38"/>
    <w:rsid w:val="00145C65"/>
    <w:rsid w:val="00147385"/>
    <w:rsid w:val="00151F10"/>
    <w:rsid w:val="00153A88"/>
    <w:rsid w:val="00156D00"/>
    <w:rsid w:val="00157D44"/>
    <w:rsid w:val="00160D5F"/>
    <w:rsid w:val="00162A03"/>
    <w:rsid w:val="001635EE"/>
    <w:rsid w:val="00164753"/>
    <w:rsid w:val="00164BD6"/>
    <w:rsid w:val="0016565F"/>
    <w:rsid w:val="001676E2"/>
    <w:rsid w:val="00170907"/>
    <w:rsid w:val="001716CC"/>
    <w:rsid w:val="00171C1B"/>
    <w:rsid w:val="001725D9"/>
    <w:rsid w:val="00172716"/>
    <w:rsid w:val="00172956"/>
    <w:rsid w:val="0017311B"/>
    <w:rsid w:val="0017364B"/>
    <w:rsid w:val="0017463D"/>
    <w:rsid w:val="001746DC"/>
    <w:rsid w:val="00176F5C"/>
    <w:rsid w:val="00180519"/>
    <w:rsid w:val="001806AF"/>
    <w:rsid w:val="001810DA"/>
    <w:rsid w:val="001833E4"/>
    <w:rsid w:val="001861D9"/>
    <w:rsid w:val="00186590"/>
    <w:rsid w:val="00187E6B"/>
    <w:rsid w:val="001916C5"/>
    <w:rsid w:val="001949B5"/>
    <w:rsid w:val="001949F8"/>
    <w:rsid w:val="001969EF"/>
    <w:rsid w:val="001A132D"/>
    <w:rsid w:val="001A1CEB"/>
    <w:rsid w:val="001A1EE0"/>
    <w:rsid w:val="001A38DC"/>
    <w:rsid w:val="001A4C5B"/>
    <w:rsid w:val="001A5F39"/>
    <w:rsid w:val="001B1A99"/>
    <w:rsid w:val="001B2257"/>
    <w:rsid w:val="001B3EC8"/>
    <w:rsid w:val="001C0E81"/>
    <w:rsid w:val="001C322E"/>
    <w:rsid w:val="001C393C"/>
    <w:rsid w:val="001C482D"/>
    <w:rsid w:val="001C5095"/>
    <w:rsid w:val="001D0635"/>
    <w:rsid w:val="001D0A5F"/>
    <w:rsid w:val="001D3B03"/>
    <w:rsid w:val="001D6504"/>
    <w:rsid w:val="001D6EF1"/>
    <w:rsid w:val="001E17E4"/>
    <w:rsid w:val="001E223A"/>
    <w:rsid w:val="001E2F0D"/>
    <w:rsid w:val="001E3086"/>
    <w:rsid w:val="001E4FDD"/>
    <w:rsid w:val="001E581F"/>
    <w:rsid w:val="001F01CB"/>
    <w:rsid w:val="001F1007"/>
    <w:rsid w:val="001F1ECF"/>
    <w:rsid w:val="001F457C"/>
    <w:rsid w:val="001F6592"/>
    <w:rsid w:val="00200307"/>
    <w:rsid w:val="0020030B"/>
    <w:rsid w:val="00201613"/>
    <w:rsid w:val="00201FD9"/>
    <w:rsid w:val="00206E9B"/>
    <w:rsid w:val="0020719A"/>
    <w:rsid w:val="00210E77"/>
    <w:rsid w:val="00212337"/>
    <w:rsid w:val="0021291B"/>
    <w:rsid w:val="00213364"/>
    <w:rsid w:val="00214F9B"/>
    <w:rsid w:val="00215D7B"/>
    <w:rsid w:val="0021685C"/>
    <w:rsid w:val="00216AA2"/>
    <w:rsid w:val="00217BDB"/>
    <w:rsid w:val="00217DCB"/>
    <w:rsid w:val="002209C1"/>
    <w:rsid w:val="00220A9B"/>
    <w:rsid w:val="002216F6"/>
    <w:rsid w:val="002217EE"/>
    <w:rsid w:val="00222796"/>
    <w:rsid w:val="002232FA"/>
    <w:rsid w:val="00224162"/>
    <w:rsid w:val="00224B33"/>
    <w:rsid w:val="002254E2"/>
    <w:rsid w:val="00226057"/>
    <w:rsid w:val="0023094F"/>
    <w:rsid w:val="00231189"/>
    <w:rsid w:val="0023163A"/>
    <w:rsid w:val="00232343"/>
    <w:rsid w:val="002323B7"/>
    <w:rsid w:val="00232920"/>
    <w:rsid w:val="0023322F"/>
    <w:rsid w:val="0023540E"/>
    <w:rsid w:val="00236DCB"/>
    <w:rsid w:val="00243F8C"/>
    <w:rsid w:val="00244953"/>
    <w:rsid w:val="00244C9B"/>
    <w:rsid w:val="0024537E"/>
    <w:rsid w:val="002462F8"/>
    <w:rsid w:val="00246AEC"/>
    <w:rsid w:val="00252DB9"/>
    <w:rsid w:val="002535CE"/>
    <w:rsid w:val="002539AD"/>
    <w:rsid w:val="00254611"/>
    <w:rsid w:val="0025489E"/>
    <w:rsid w:val="00254985"/>
    <w:rsid w:val="00256605"/>
    <w:rsid w:val="00256B59"/>
    <w:rsid w:val="00257373"/>
    <w:rsid w:val="00261FB9"/>
    <w:rsid w:val="00263A4F"/>
    <w:rsid w:val="002646C3"/>
    <w:rsid w:val="00264728"/>
    <w:rsid w:val="002658A8"/>
    <w:rsid w:val="00267C7E"/>
    <w:rsid w:val="002701E4"/>
    <w:rsid w:val="00270B02"/>
    <w:rsid w:val="00270EDF"/>
    <w:rsid w:val="00271FDE"/>
    <w:rsid w:val="00272997"/>
    <w:rsid w:val="00273A08"/>
    <w:rsid w:val="00274B2D"/>
    <w:rsid w:val="00274BEE"/>
    <w:rsid w:val="00275969"/>
    <w:rsid w:val="00275EB3"/>
    <w:rsid w:val="00276257"/>
    <w:rsid w:val="002764F4"/>
    <w:rsid w:val="002767D6"/>
    <w:rsid w:val="00283B12"/>
    <w:rsid w:val="00283FDC"/>
    <w:rsid w:val="00284A36"/>
    <w:rsid w:val="002862F3"/>
    <w:rsid w:val="00287893"/>
    <w:rsid w:val="00290481"/>
    <w:rsid w:val="002912F6"/>
    <w:rsid w:val="002916DB"/>
    <w:rsid w:val="00293015"/>
    <w:rsid w:val="00293325"/>
    <w:rsid w:val="002940E9"/>
    <w:rsid w:val="0029445F"/>
    <w:rsid w:val="002955A7"/>
    <w:rsid w:val="002961FF"/>
    <w:rsid w:val="002A099F"/>
    <w:rsid w:val="002A0B00"/>
    <w:rsid w:val="002A2210"/>
    <w:rsid w:val="002A3BA9"/>
    <w:rsid w:val="002A50BD"/>
    <w:rsid w:val="002A578B"/>
    <w:rsid w:val="002A65BB"/>
    <w:rsid w:val="002B00BE"/>
    <w:rsid w:val="002B0860"/>
    <w:rsid w:val="002B09AC"/>
    <w:rsid w:val="002B1F1C"/>
    <w:rsid w:val="002B26D0"/>
    <w:rsid w:val="002B2742"/>
    <w:rsid w:val="002B2BC8"/>
    <w:rsid w:val="002B3EC6"/>
    <w:rsid w:val="002C00F4"/>
    <w:rsid w:val="002C10EF"/>
    <w:rsid w:val="002C2B2F"/>
    <w:rsid w:val="002C4F6D"/>
    <w:rsid w:val="002D0B42"/>
    <w:rsid w:val="002D11F8"/>
    <w:rsid w:val="002D2B5E"/>
    <w:rsid w:val="002D35BF"/>
    <w:rsid w:val="002D41D6"/>
    <w:rsid w:val="002D44E1"/>
    <w:rsid w:val="002D4826"/>
    <w:rsid w:val="002D4FE9"/>
    <w:rsid w:val="002D5798"/>
    <w:rsid w:val="002D7473"/>
    <w:rsid w:val="002E09B5"/>
    <w:rsid w:val="002E0D28"/>
    <w:rsid w:val="002E1A16"/>
    <w:rsid w:val="002E20E3"/>
    <w:rsid w:val="002E3591"/>
    <w:rsid w:val="002E7500"/>
    <w:rsid w:val="002E7578"/>
    <w:rsid w:val="002E7DBD"/>
    <w:rsid w:val="002F09A9"/>
    <w:rsid w:val="002F39B0"/>
    <w:rsid w:val="002F7731"/>
    <w:rsid w:val="002F7CB0"/>
    <w:rsid w:val="00300418"/>
    <w:rsid w:val="00301B4C"/>
    <w:rsid w:val="003031FF"/>
    <w:rsid w:val="00305972"/>
    <w:rsid w:val="00305B57"/>
    <w:rsid w:val="00306378"/>
    <w:rsid w:val="00312B8B"/>
    <w:rsid w:val="0031447E"/>
    <w:rsid w:val="00315F1B"/>
    <w:rsid w:val="003211C9"/>
    <w:rsid w:val="00321A62"/>
    <w:rsid w:val="003230C0"/>
    <w:rsid w:val="0032314A"/>
    <w:rsid w:val="003234BA"/>
    <w:rsid w:val="00323B55"/>
    <w:rsid w:val="00325091"/>
    <w:rsid w:val="00326C6D"/>
    <w:rsid w:val="00331A36"/>
    <w:rsid w:val="00332535"/>
    <w:rsid w:val="00336AF0"/>
    <w:rsid w:val="00340DB2"/>
    <w:rsid w:val="00341046"/>
    <w:rsid w:val="00342BB8"/>
    <w:rsid w:val="00342DEC"/>
    <w:rsid w:val="00344593"/>
    <w:rsid w:val="00345E4E"/>
    <w:rsid w:val="0034688A"/>
    <w:rsid w:val="00347299"/>
    <w:rsid w:val="0034794B"/>
    <w:rsid w:val="00347C85"/>
    <w:rsid w:val="00350C6B"/>
    <w:rsid w:val="00351A5F"/>
    <w:rsid w:val="003520D6"/>
    <w:rsid w:val="00352A1A"/>
    <w:rsid w:val="003559F6"/>
    <w:rsid w:val="00356135"/>
    <w:rsid w:val="00360B6E"/>
    <w:rsid w:val="003620F1"/>
    <w:rsid w:val="00362938"/>
    <w:rsid w:val="00363C09"/>
    <w:rsid w:val="00363F87"/>
    <w:rsid w:val="00364202"/>
    <w:rsid w:val="00364696"/>
    <w:rsid w:val="00364B0C"/>
    <w:rsid w:val="0036532D"/>
    <w:rsid w:val="003662D1"/>
    <w:rsid w:val="00366514"/>
    <w:rsid w:val="003667A5"/>
    <w:rsid w:val="00366A35"/>
    <w:rsid w:val="00370391"/>
    <w:rsid w:val="0037100D"/>
    <w:rsid w:val="003752FF"/>
    <w:rsid w:val="0037615C"/>
    <w:rsid w:val="00381483"/>
    <w:rsid w:val="00383167"/>
    <w:rsid w:val="003842C5"/>
    <w:rsid w:val="0038710D"/>
    <w:rsid w:val="00390FC8"/>
    <w:rsid w:val="0039132A"/>
    <w:rsid w:val="00392F6E"/>
    <w:rsid w:val="00393FFD"/>
    <w:rsid w:val="00397059"/>
    <w:rsid w:val="003A014A"/>
    <w:rsid w:val="003A028C"/>
    <w:rsid w:val="003A4119"/>
    <w:rsid w:val="003A4FBA"/>
    <w:rsid w:val="003B08AF"/>
    <w:rsid w:val="003B1740"/>
    <w:rsid w:val="003B3360"/>
    <w:rsid w:val="003B5A9A"/>
    <w:rsid w:val="003B6ACC"/>
    <w:rsid w:val="003B70B6"/>
    <w:rsid w:val="003D622E"/>
    <w:rsid w:val="003D7B73"/>
    <w:rsid w:val="003D7D89"/>
    <w:rsid w:val="003E04FC"/>
    <w:rsid w:val="003E0CA8"/>
    <w:rsid w:val="003E47D8"/>
    <w:rsid w:val="003E64B2"/>
    <w:rsid w:val="003E6DCA"/>
    <w:rsid w:val="003E7AD7"/>
    <w:rsid w:val="003F1B1D"/>
    <w:rsid w:val="003F4AD0"/>
    <w:rsid w:val="003F523A"/>
    <w:rsid w:val="003F5E09"/>
    <w:rsid w:val="003F6FB0"/>
    <w:rsid w:val="003F76B2"/>
    <w:rsid w:val="004005BF"/>
    <w:rsid w:val="004010B1"/>
    <w:rsid w:val="00401640"/>
    <w:rsid w:val="00405459"/>
    <w:rsid w:val="00406243"/>
    <w:rsid w:val="0040734A"/>
    <w:rsid w:val="004115D6"/>
    <w:rsid w:val="00412E5C"/>
    <w:rsid w:val="004167AB"/>
    <w:rsid w:val="00416C0F"/>
    <w:rsid w:val="00417BC9"/>
    <w:rsid w:val="00422992"/>
    <w:rsid w:val="00423D47"/>
    <w:rsid w:val="00423E7C"/>
    <w:rsid w:val="00424A98"/>
    <w:rsid w:val="00425B42"/>
    <w:rsid w:val="004269BB"/>
    <w:rsid w:val="004269DD"/>
    <w:rsid w:val="00430061"/>
    <w:rsid w:val="0043105B"/>
    <w:rsid w:val="004311C5"/>
    <w:rsid w:val="00431268"/>
    <w:rsid w:val="00433E6C"/>
    <w:rsid w:val="00434764"/>
    <w:rsid w:val="00434FB0"/>
    <w:rsid w:val="004365EC"/>
    <w:rsid w:val="004370C5"/>
    <w:rsid w:val="004414B0"/>
    <w:rsid w:val="0044196C"/>
    <w:rsid w:val="00442298"/>
    <w:rsid w:val="00442A18"/>
    <w:rsid w:val="00443711"/>
    <w:rsid w:val="0044778B"/>
    <w:rsid w:val="0045093F"/>
    <w:rsid w:val="00450F95"/>
    <w:rsid w:val="004521F2"/>
    <w:rsid w:val="00452BBC"/>
    <w:rsid w:val="00453BDD"/>
    <w:rsid w:val="00453F22"/>
    <w:rsid w:val="00454D30"/>
    <w:rsid w:val="00455441"/>
    <w:rsid w:val="00461D0B"/>
    <w:rsid w:val="004622CE"/>
    <w:rsid w:val="004637D8"/>
    <w:rsid w:val="00464984"/>
    <w:rsid w:val="00465CFD"/>
    <w:rsid w:val="00467DBF"/>
    <w:rsid w:val="00472900"/>
    <w:rsid w:val="00473AD6"/>
    <w:rsid w:val="00477BD4"/>
    <w:rsid w:val="00480939"/>
    <w:rsid w:val="00480C69"/>
    <w:rsid w:val="0048497C"/>
    <w:rsid w:val="00485894"/>
    <w:rsid w:val="004871BB"/>
    <w:rsid w:val="00487BC1"/>
    <w:rsid w:val="004939D8"/>
    <w:rsid w:val="00497779"/>
    <w:rsid w:val="004A01C1"/>
    <w:rsid w:val="004A194A"/>
    <w:rsid w:val="004A2658"/>
    <w:rsid w:val="004A3E40"/>
    <w:rsid w:val="004A63D2"/>
    <w:rsid w:val="004A67E1"/>
    <w:rsid w:val="004A7B25"/>
    <w:rsid w:val="004A7BC8"/>
    <w:rsid w:val="004B0B9B"/>
    <w:rsid w:val="004B1B0E"/>
    <w:rsid w:val="004B1F64"/>
    <w:rsid w:val="004B295F"/>
    <w:rsid w:val="004C22B2"/>
    <w:rsid w:val="004C6D9F"/>
    <w:rsid w:val="004C79F9"/>
    <w:rsid w:val="004D27FB"/>
    <w:rsid w:val="004D3546"/>
    <w:rsid w:val="004D55FE"/>
    <w:rsid w:val="004D6509"/>
    <w:rsid w:val="004D7188"/>
    <w:rsid w:val="004E10AF"/>
    <w:rsid w:val="004E2F31"/>
    <w:rsid w:val="004E4C35"/>
    <w:rsid w:val="004E5F3A"/>
    <w:rsid w:val="004E6D09"/>
    <w:rsid w:val="004E719E"/>
    <w:rsid w:val="004F05DA"/>
    <w:rsid w:val="004F05E0"/>
    <w:rsid w:val="004F249E"/>
    <w:rsid w:val="004F2F4C"/>
    <w:rsid w:val="004F2F83"/>
    <w:rsid w:val="004F574A"/>
    <w:rsid w:val="004F6A9F"/>
    <w:rsid w:val="00502A3E"/>
    <w:rsid w:val="00503C53"/>
    <w:rsid w:val="00503F70"/>
    <w:rsid w:val="00504F04"/>
    <w:rsid w:val="00506B38"/>
    <w:rsid w:val="005100E7"/>
    <w:rsid w:val="00512E8B"/>
    <w:rsid w:val="00513411"/>
    <w:rsid w:val="00517BBC"/>
    <w:rsid w:val="00522E0E"/>
    <w:rsid w:val="005257D4"/>
    <w:rsid w:val="00526794"/>
    <w:rsid w:val="00535AEE"/>
    <w:rsid w:val="00535DE6"/>
    <w:rsid w:val="00536640"/>
    <w:rsid w:val="005415A7"/>
    <w:rsid w:val="00541938"/>
    <w:rsid w:val="005463DA"/>
    <w:rsid w:val="005525F8"/>
    <w:rsid w:val="00555F2C"/>
    <w:rsid w:val="00556232"/>
    <w:rsid w:val="00557981"/>
    <w:rsid w:val="00562C26"/>
    <w:rsid w:val="00563034"/>
    <w:rsid w:val="00566986"/>
    <w:rsid w:val="00566AFD"/>
    <w:rsid w:val="00570B46"/>
    <w:rsid w:val="00575106"/>
    <w:rsid w:val="00575D07"/>
    <w:rsid w:val="00580E7C"/>
    <w:rsid w:val="005826A5"/>
    <w:rsid w:val="00582AC1"/>
    <w:rsid w:val="00582DDC"/>
    <w:rsid w:val="00584378"/>
    <w:rsid w:val="0058526D"/>
    <w:rsid w:val="00591CD5"/>
    <w:rsid w:val="00595E7D"/>
    <w:rsid w:val="005962FF"/>
    <w:rsid w:val="005A03C5"/>
    <w:rsid w:val="005A1BEE"/>
    <w:rsid w:val="005A434D"/>
    <w:rsid w:val="005A6CD2"/>
    <w:rsid w:val="005A6DFD"/>
    <w:rsid w:val="005A7DFE"/>
    <w:rsid w:val="005B01D1"/>
    <w:rsid w:val="005B1EEA"/>
    <w:rsid w:val="005B3922"/>
    <w:rsid w:val="005B45A0"/>
    <w:rsid w:val="005B5290"/>
    <w:rsid w:val="005B5617"/>
    <w:rsid w:val="005B6C00"/>
    <w:rsid w:val="005B7CCE"/>
    <w:rsid w:val="005C0048"/>
    <w:rsid w:val="005C1489"/>
    <w:rsid w:val="005C220F"/>
    <w:rsid w:val="005C37AA"/>
    <w:rsid w:val="005C5FAF"/>
    <w:rsid w:val="005D19E7"/>
    <w:rsid w:val="005D3794"/>
    <w:rsid w:val="005D49DA"/>
    <w:rsid w:val="005D5290"/>
    <w:rsid w:val="005D55F2"/>
    <w:rsid w:val="005D6585"/>
    <w:rsid w:val="005D7AD6"/>
    <w:rsid w:val="005D7D41"/>
    <w:rsid w:val="005E0189"/>
    <w:rsid w:val="005E185E"/>
    <w:rsid w:val="005E50E0"/>
    <w:rsid w:val="005E5EB9"/>
    <w:rsid w:val="005E5FF7"/>
    <w:rsid w:val="005E6262"/>
    <w:rsid w:val="005E6390"/>
    <w:rsid w:val="005F079C"/>
    <w:rsid w:val="005F0B6B"/>
    <w:rsid w:val="005F0DD1"/>
    <w:rsid w:val="005F2656"/>
    <w:rsid w:val="005F30B0"/>
    <w:rsid w:val="005F3630"/>
    <w:rsid w:val="005F5407"/>
    <w:rsid w:val="005F61B7"/>
    <w:rsid w:val="005F659A"/>
    <w:rsid w:val="006016EE"/>
    <w:rsid w:val="00601F11"/>
    <w:rsid w:val="00603808"/>
    <w:rsid w:val="00604F23"/>
    <w:rsid w:val="00605CE3"/>
    <w:rsid w:val="0060606D"/>
    <w:rsid w:val="00606CBB"/>
    <w:rsid w:val="006119F0"/>
    <w:rsid w:val="00611A38"/>
    <w:rsid w:val="00611B08"/>
    <w:rsid w:val="00612A92"/>
    <w:rsid w:val="0061546F"/>
    <w:rsid w:val="00616378"/>
    <w:rsid w:val="00621D37"/>
    <w:rsid w:val="00623EF9"/>
    <w:rsid w:val="00624D2A"/>
    <w:rsid w:val="00627437"/>
    <w:rsid w:val="00627A8C"/>
    <w:rsid w:val="00630BA9"/>
    <w:rsid w:val="00630E6B"/>
    <w:rsid w:val="0063157B"/>
    <w:rsid w:val="0063602A"/>
    <w:rsid w:val="00637571"/>
    <w:rsid w:val="0063798F"/>
    <w:rsid w:val="00640628"/>
    <w:rsid w:val="00641935"/>
    <w:rsid w:val="00642521"/>
    <w:rsid w:val="0064279E"/>
    <w:rsid w:val="0064312B"/>
    <w:rsid w:val="006457F8"/>
    <w:rsid w:val="00645A19"/>
    <w:rsid w:val="00647764"/>
    <w:rsid w:val="00647C49"/>
    <w:rsid w:val="00647C57"/>
    <w:rsid w:val="00650591"/>
    <w:rsid w:val="006507A2"/>
    <w:rsid w:val="00650B06"/>
    <w:rsid w:val="0065313A"/>
    <w:rsid w:val="0065357A"/>
    <w:rsid w:val="0065427B"/>
    <w:rsid w:val="00656A4B"/>
    <w:rsid w:val="00662C61"/>
    <w:rsid w:val="00662D55"/>
    <w:rsid w:val="00663526"/>
    <w:rsid w:val="00663642"/>
    <w:rsid w:val="006642B3"/>
    <w:rsid w:val="006642DC"/>
    <w:rsid w:val="00664C63"/>
    <w:rsid w:val="006652F6"/>
    <w:rsid w:val="006674AD"/>
    <w:rsid w:val="00667F93"/>
    <w:rsid w:val="00673019"/>
    <w:rsid w:val="0067314E"/>
    <w:rsid w:val="00674BC1"/>
    <w:rsid w:val="00677779"/>
    <w:rsid w:val="00680232"/>
    <w:rsid w:val="006809CA"/>
    <w:rsid w:val="00684B04"/>
    <w:rsid w:val="00685452"/>
    <w:rsid w:val="006867FB"/>
    <w:rsid w:val="00686870"/>
    <w:rsid w:val="00687ED6"/>
    <w:rsid w:val="0069077A"/>
    <w:rsid w:val="00690D9D"/>
    <w:rsid w:val="006944BD"/>
    <w:rsid w:val="00694A1F"/>
    <w:rsid w:val="00695A1C"/>
    <w:rsid w:val="00697CD1"/>
    <w:rsid w:val="006A092F"/>
    <w:rsid w:val="006B0944"/>
    <w:rsid w:val="006B1508"/>
    <w:rsid w:val="006B1A3E"/>
    <w:rsid w:val="006B2C9A"/>
    <w:rsid w:val="006B6F21"/>
    <w:rsid w:val="006B74A5"/>
    <w:rsid w:val="006C4C3D"/>
    <w:rsid w:val="006C4CCA"/>
    <w:rsid w:val="006C4D28"/>
    <w:rsid w:val="006C4D4C"/>
    <w:rsid w:val="006C593B"/>
    <w:rsid w:val="006C5F3A"/>
    <w:rsid w:val="006C5FA1"/>
    <w:rsid w:val="006C65AB"/>
    <w:rsid w:val="006C6CDA"/>
    <w:rsid w:val="006C7F69"/>
    <w:rsid w:val="006D085D"/>
    <w:rsid w:val="006D1BF0"/>
    <w:rsid w:val="006D1C4D"/>
    <w:rsid w:val="006D2F52"/>
    <w:rsid w:val="006D4144"/>
    <w:rsid w:val="006D4665"/>
    <w:rsid w:val="006D5CAA"/>
    <w:rsid w:val="006E13FB"/>
    <w:rsid w:val="006E2764"/>
    <w:rsid w:val="006E34FC"/>
    <w:rsid w:val="006E35D9"/>
    <w:rsid w:val="006E40F4"/>
    <w:rsid w:val="006E6BDD"/>
    <w:rsid w:val="006F1EE4"/>
    <w:rsid w:val="006F38D0"/>
    <w:rsid w:val="006F55F1"/>
    <w:rsid w:val="006F5EA6"/>
    <w:rsid w:val="006F6FE8"/>
    <w:rsid w:val="006F7AFF"/>
    <w:rsid w:val="007011C2"/>
    <w:rsid w:val="0070121B"/>
    <w:rsid w:val="00701273"/>
    <w:rsid w:val="00701639"/>
    <w:rsid w:val="00701F51"/>
    <w:rsid w:val="0070450B"/>
    <w:rsid w:val="00704586"/>
    <w:rsid w:val="007066C2"/>
    <w:rsid w:val="007101A1"/>
    <w:rsid w:val="00710A22"/>
    <w:rsid w:val="00711168"/>
    <w:rsid w:val="0071571E"/>
    <w:rsid w:val="007173C3"/>
    <w:rsid w:val="00717F8D"/>
    <w:rsid w:val="00720265"/>
    <w:rsid w:val="0072094A"/>
    <w:rsid w:val="007218B0"/>
    <w:rsid w:val="00725979"/>
    <w:rsid w:val="0072599A"/>
    <w:rsid w:val="007259A9"/>
    <w:rsid w:val="00725A23"/>
    <w:rsid w:val="00727BA4"/>
    <w:rsid w:val="007308CE"/>
    <w:rsid w:val="00731F47"/>
    <w:rsid w:val="007360E4"/>
    <w:rsid w:val="007364D2"/>
    <w:rsid w:val="007366A3"/>
    <w:rsid w:val="00737D5A"/>
    <w:rsid w:val="00740C9D"/>
    <w:rsid w:val="007420C1"/>
    <w:rsid w:val="007425A9"/>
    <w:rsid w:val="0075020F"/>
    <w:rsid w:val="00750B5B"/>
    <w:rsid w:val="00752983"/>
    <w:rsid w:val="00752DE8"/>
    <w:rsid w:val="007536D0"/>
    <w:rsid w:val="0075577D"/>
    <w:rsid w:val="007560E8"/>
    <w:rsid w:val="0075718A"/>
    <w:rsid w:val="00767F2F"/>
    <w:rsid w:val="007734E3"/>
    <w:rsid w:val="00773812"/>
    <w:rsid w:val="00773D4F"/>
    <w:rsid w:val="007748DC"/>
    <w:rsid w:val="0077716F"/>
    <w:rsid w:val="007819A1"/>
    <w:rsid w:val="007820E5"/>
    <w:rsid w:val="007826DD"/>
    <w:rsid w:val="0078280E"/>
    <w:rsid w:val="00782B49"/>
    <w:rsid w:val="007833BE"/>
    <w:rsid w:val="00784B9A"/>
    <w:rsid w:val="0079039A"/>
    <w:rsid w:val="00791252"/>
    <w:rsid w:val="00791976"/>
    <w:rsid w:val="00791A00"/>
    <w:rsid w:val="00792894"/>
    <w:rsid w:val="00792FBB"/>
    <w:rsid w:val="00793069"/>
    <w:rsid w:val="00793696"/>
    <w:rsid w:val="0079432D"/>
    <w:rsid w:val="00795A12"/>
    <w:rsid w:val="007969C8"/>
    <w:rsid w:val="00797F20"/>
    <w:rsid w:val="007A64DB"/>
    <w:rsid w:val="007A750E"/>
    <w:rsid w:val="007B09CF"/>
    <w:rsid w:val="007B7D2C"/>
    <w:rsid w:val="007C02EA"/>
    <w:rsid w:val="007C10C2"/>
    <w:rsid w:val="007C13CA"/>
    <w:rsid w:val="007C2359"/>
    <w:rsid w:val="007C3EAD"/>
    <w:rsid w:val="007C47EC"/>
    <w:rsid w:val="007C514B"/>
    <w:rsid w:val="007C61A9"/>
    <w:rsid w:val="007D3811"/>
    <w:rsid w:val="007E1C1C"/>
    <w:rsid w:val="007E35E3"/>
    <w:rsid w:val="007E3ABC"/>
    <w:rsid w:val="007E3CD5"/>
    <w:rsid w:val="007E5278"/>
    <w:rsid w:val="007E5CB2"/>
    <w:rsid w:val="007E643F"/>
    <w:rsid w:val="007F0D92"/>
    <w:rsid w:val="007F0DA4"/>
    <w:rsid w:val="007F2DD5"/>
    <w:rsid w:val="007F35A5"/>
    <w:rsid w:val="007F3652"/>
    <w:rsid w:val="007F38F4"/>
    <w:rsid w:val="007F5162"/>
    <w:rsid w:val="007F5C63"/>
    <w:rsid w:val="007F6BAC"/>
    <w:rsid w:val="007F6C29"/>
    <w:rsid w:val="008038B1"/>
    <w:rsid w:val="00804137"/>
    <w:rsid w:val="00804383"/>
    <w:rsid w:val="00805804"/>
    <w:rsid w:val="0080594F"/>
    <w:rsid w:val="00806DB4"/>
    <w:rsid w:val="00811364"/>
    <w:rsid w:val="008132D2"/>
    <w:rsid w:val="00813BB0"/>
    <w:rsid w:val="008150CD"/>
    <w:rsid w:val="00823C01"/>
    <w:rsid w:val="00826566"/>
    <w:rsid w:val="00827572"/>
    <w:rsid w:val="0082793A"/>
    <w:rsid w:val="00827C6D"/>
    <w:rsid w:val="00830320"/>
    <w:rsid w:val="00831C63"/>
    <w:rsid w:val="008324D8"/>
    <w:rsid w:val="0083373E"/>
    <w:rsid w:val="0083530A"/>
    <w:rsid w:val="0083623B"/>
    <w:rsid w:val="0083751D"/>
    <w:rsid w:val="0083753E"/>
    <w:rsid w:val="008414D2"/>
    <w:rsid w:val="008429C2"/>
    <w:rsid w:val="00856EBB"/>
    <w:rsid w:val="0086185F"/>
    <w:rsid w:val="0086238F"/>
    <w:rsid w:val="0086342E"/>
    <w:rsid w:val="008636A4"/>
    <w:rsid w:val="00864378"/>
    <w:rsid w:val="0086511E"/>
    <w:rsid w:val="0086555D"/>
    <w:rsid w:val="00872DB1"/>
    <w:rsid w:val="00873107"/>
    <w:rsid w:val="00873612"/>
    <w:rsid w:val="00876158"/>
    <w:rsid w:val="00880857"/>
    <w:rsid w:val="00882A81"/>
    <w:rsid w:val="00883CDC"/>
    <w:rsid w:val="00884605"/>
    <w:rsid w:val="00884D4A"/>
    <w:rsid w:val="0088621F"/>
    <w:rsid w:val="00890BF4"/>
    <w:rsid w:val="008910F5"/>
    <w:rsid w:val="00891986"/>
    <w:rsid w:val="00892EEF"/>
    <w:rsid w:val="0089302A"/>
    <w:rsid w:val="0089396A"/>
    <w:rsid w:val="0089563F"/>
    <w:rsid w:val="00895E63"/>
    <w:rsid w:val="00896432"/>
    <w:rsid w:val="00896936"/>
    <w:rsid w:val="00896E9E"/>
    <w:rsid w:val="00897E93"/>
    <w:rsid w:val="008A00C2"/>
    <w:rsid w:val="008A12DB"/>
    <w:rsid w:val="008A19F9"/>
    <w:rsid w:val="008A31A2"/>
    <w:rsid w:val="008A3C63"/>
    <w:rsid w:val="008A3DF8"/>
    <w:rsid w:val="008A511F"/>
    <w:rsid w:val="008B0334"/>
    <w:rsid w:val="008B0EEE"/>
    <w:rsid w:val="008B488E"/>
    <w:rsid w:val="008B5C8A"/>
    <w:rsid w:val="008C153D"/>
    <w:rsid w:val="008C1A30"/>
    <w:rsid w:val="008C1EA5"/>
    <w:rsid w:val="008C217F"/>
    <w:rsid w:val="008C4C78"/>
    <w:rsid w:val="008C590E"/>
    <w:rsid w:val="008D107B"/>
    <w:rsid w:val="008D6449"/>
    <w:rsid w:val="008D67E8"/>
    <w:rsid w:val="008E0182"/>
    <w:rsid w:val="008E1A5C"/>
    <w:rsid w:val="008E2979"/>
    <w:rsid w:val="008E5496"/>
    <w:rsid w:val="008E5B0F"/>
    <w:rsid w:val="008F5171"/>
    <w:rsid w:val="008F5735"/>
    <w:rsid w:val="009006A3"/>
    <w:rsid w:val="009012B4"/>
    <w:rsid w:val="00903D1B"/>
    <w:rsid w:val="00904A05"/>
    <w:rsid w:val="00904DA3"/>
    <w:rsid w:val="0090679A"/>
    <w:rsid w:val="00907C80"/>
    <w:rsid w:val="00907DDC"/>
    <w:rsid w:val="0091020C"/>
    <w:rsid w:val="00910C46"/>
    <w:rsid w:val="00910C6B"/>
    <w:rsid w:val="00913D18"/>
    <w:rsid w:val="0091418E"/>
    <w:rsid w:val="00914F24"/>
    <w:rsid w:val="00923DE8"/>
    <w:rsid w:val="009245B9"/>
    <w:rsid w:val="00925B0B"/>
    <w:rsid w:val="009267AB"/>
    <w:rsid w:val="0093240A"/>
    <w:rsid w:val="00933487"/>
    <w:rsid w:val="009347AA"/>
    <w:rsid w:val="00935691"/>
    <w:rsid w:val="00935884"/>
    <w:rsid w:val="00937E03"/>
    <w:rsid w:val="00940CCC"/>
    <w:rsid w:val="00941A73"/>
    <w:rsid w:val="00942CAB"/>
    <w:rsid w:val="00944A97"/>
    <w:rsid w:val="00947A93"/>
    <w:rsid w:val="00951C18"/>
    <w:rsid w:val="009568F1"/>
    <w:rsid w:val="00961792"/>
    <w:rsid w:val="00962E4A"/>
    <w:rsid w:val="009640F6"/>
    <w:rsid w:val="009662E0"/>
    <w:rsid w:val="00967DC1"/>
    <w:rsid w:val="009711AF"/>
    <w:rsid w:val="00973CDB"/>
    <w:rsid w:val="0097477F"/>
    <w:rsid w:val="009758D8"/>
    <w:rsid w:val="0097725A"/>
    <w:rsid w:val="00980F8A"/>
    <w:rsid w:val="00981621"/>
    <w:rsid w:val="00985FBC"/>
    <w:rsid w:val="00986D7C"/>
    <w:rsid w:val="0099562C"/>
    <w:rsid w:val="00995D77"/>
    <w:rsid w:val="00996BF8"/>
    <w:rsid w:val="009A29F0"/>
    <w:rsid w:val="009A5E69"/>
    <w:rsid w:val="009A6068"/>
    <w:rsid w:val="009B0DFD"/>
    <w:rsid w:val="009B2404"/>
    <w:rsid w:val="009B25A0"/>
    <w:rsid w:val="009B5FAF"/>
    <w:rsid w:val="009B6E36"/>
    <w:rsid w:val="009C061F"/>
    <w:rsid w:val="009C2175"/>
    <w:rsid w:val="009C2C29"/>
    <w:rsid w:val="009C2D39"/>
    <w:rsid w:val="009C4270"/>
    <w:rsid w:val="009C43EB"/>
    <w:rsid w:val="009C4F67"/>
    <w:rsid w:val="009C559A"/>
    <w:rsid w:val="009C59A2"/>
    <w:rsid w:val="009C602E"/>
    <w:rsid w:val="009C6396"/>
    <w:rsid w:val="009C73CD"/>
    <w:rsid w:val="009D3E25"/>
    <w:rsid w:val="009E0E69"/>
    <w:rsid w:val="009E4217"/>
    <w:rsid w:val="009E4742"/>
    <w:rsid w:val="009E61AB"/>
    <w:rsid w:val="009F106C"/>
    <w:rsid w:val="009F1A2D"/>
    <w:rsid w:val="009F47C4"/>
    <w:rsid w:val="009F4D70"/>
    <w:rsid w:val="009F51AF"/>
    <w:rsid w:val="009F614C"/>
    <w:rsid w:val="009F6BF0"/>
    <w:rsid w:val="00A00B58"/>
    <w:rsid w:val="00A02F29"/>
    <w:rsid w:val="00A03127"/>
    <w:rsid w:val="00A06705"/>
    <w:rsid w:val="00A06FF5"/>
    <w:rsid w:val="00A07543"/>
    <w:rsid w:val="00A07C0E"/>
    <w:rsid w:val="00A11265"/>
    <w:rsid w:val="00A11AC7"/>
    <w:rsid w:val="00A1326B"/>
    <w:rsid w:val="00A14226"/>
    <w:rsid w:val="00A15181"/>
    <w:rsid w:val="00A15635"/>
    <w:rsid w:val="00A15772"/>
    <w:rsid w:val="00A15B3C"/>
    <w:rsid w:val="00A1764D"/>
    <w:rsid w:val="00A2534E"/>
    <w:rsid w:val="00A254E7"/>
    <w:rsid w:val="00A26C24"/>
    <w:rsid w:val="00A31DB2"/>
    <w:rsid w:val="00A352E1"/>
    <w:rsid w:val="00A3733B"/>
    <w:rsid w:val="00A37355"/>
    <w:rsid w:val="00A37535"/>
    <w:rsid w:val="00A375AD"/>
    <w:rsid w:val="00A3794F"/>
    <w:rsid w:val="00A43D24"/>
    <w:rsid w:val="00A4688E"/>
    <w:rsid w:val="00A46CC6"/>
    <w:rsid w:val="00A5069E"/>
    <w:rsid w:val="00A508EE"/>
    <w:rsid w:val="00A51678"/>
    <w:rsid w:val="00A51736"/>
    <w:rsid w:val="00A53DEE"/>
    <w:rsid w:val="00A5682F"/>
    <w:rsid w:val="00A56E13"/>
    <w:rsid w:val="00A57839"/>
    <w:rsid w:val="00A61C8B"/>
    <w:rsid w:val="00A62A7C"/>
    <w:rsid w:val="00A66EFC"/>
    <w:rsid w:val="00A67A3B"/>
    <w:rsid w:val="00A722CA"/>
    <w:rsid w:val="00A7484C"/>
    <w:rsid w:val="00A76480"/>
    <w:rsid w:val="00A77A89"/>
    <w:rsid w:val="00A77FFE"/>
    <w:rsid w:val="00A817DD"/>
    <w:rsid w:val="00A8228A"/>
    <w:rsid w:val="00A90B6C"/>
    <w:rsid w:val="00A938E2"/>
    <w:rsid w:val="00A9440C"/>
    <w:rsid w:val="00AA0236"/>
    <w:rsid w:val="00AA1743"/>
    <w:rsid w:val="00AA48DC"/>
    <w:rsid w:val="00AA517F"/>
    <w:rsid w:val="00AA61B5"/>
    <w:rsid w:val="00AB0276"/>
    <w:rsid w:val="00AB09F8"/>
    <w:rsid w:val="00AB0B2D"/>
    <w:rsid w:val="00AB14A3"/>
    <w:rsid w:val="00AB27C1"/>
    <w:rsid w:val="00AB2A3B"/>
    <w:rsid w:val="00AB2B0B"/>
    <w:rsid w:val="00AB6B20"/>
    <w:rsid w:val="00AB7E53"/>
    <w:rsid w:val="00AC1CDB"/>
    <w:rsid w:val="00AC382C"/>
    <w:rsid w:val="00AC68D6"/>
    <w:rsid w:val="00AC76BC"/>
    <w:rsid w:val="00AD0AAC"/>
    <w:rsid w:val="00AD19FA"/>
    <w:rsid w:val="00AD305B"/>
    <w:rsid w:val="00AD3D5C"/>
    <w:rsid w:val="00AD4F03"/>
    <w:rsid w:val="00AD679A"/>
    <w:rsid w:val="00AE1F7E"/>
    <w:rsid w:val="00AE1FE0"/>
    <w:rsid w:val="00AE2DD3"/>
    <w:rsid w:val="00AE2DFF"/>
    <w:rsid w:val="00AE5227"/>
    <w:rsid w:val="00AE56E9"/>
    <w:rsid w:val="00AE667B"/>
    <w:rsid w:val="00AE6A90"/>
    <w:rsid w:val="00AF0146"/>
    <w:rsid w:val="00AF09D4"/>
    <w:rsid w:val="00AF1007"/>
    <w:rsid w:val="00AF1C73"/>
    <w:rsid w:val="00AF3527"/>
    <w:rsid w:val="00AF45C6"/>
    <w:rsid w:val="00AF47B2"/>
    <w:rsid w:val="00AF5CBA"/>
    <w:rsid w:val="00AF6B64"/>
    <w:rsid w:val="00B0037B"/>
    <w:rsid w:val="00B00D5E"/>
    <w:rsid w:val="00B0178D"/>
    <w:rsid w:val="00B02136"/>
    <w:rsid w:val="00B03262"/>
    <w:rsid w:val="00B037EC"/>
    <w:rsid w:val="00B05649"/>
    <w:rsid w:val="00B06CFF"/>
    <w:rsid w:val="00B104FC"/>
    <w:rsid w:val="00B116F6"/>
    <w:rsid w:val="00B1277A"/>
    <w:rsid w:val="00B1348E"/>
    <w:rsid w:val="00B14A25"/>
    <w:rsid w:val="00B15D8E"/>
    <w:rsid w:val="00B212BF"/>
    <w:rsid w:val="00B21330"/>
    <w:rsid w:val="00B21897"/>
    <w:rsid w:val="00B22DC6"/>
    <w:rsid w:val="00B2538C"/>
    <w:rsid w:val="00B2556D"/>
    <w:rsid w:val="00B25F24"/>
    <w:rsid w:val="00B26A0E"/>
    <w:rsid w:val="00B2744B"/>
    <w:rsid w:val="00B27BEC"/>
    <w:rsid w:val="00B32434"/>
    <w:rsid w:val="00B34CDE"/>
    <w:rsid w:val="00B35B52"/>
    <w:rsid w:val="00B37756"/>
    <w:rsid w:val="00B403C4"/>
    <w:rsid w:val="00B4107F"/>
    <w:rsid w:val="00B425B5"/>
    <w:rsid w:val="00B436B6"/>
    <w:rsid w:val="00B45F00"/>
    <w:rsid w:val="00B52DCB"/>
    <w:rsid w:val="00B55EB8"/>
    <w:rsid w:val="00B561ED"/>
    <w:rsid w:val="00B569D0"/>
    <w:rsid w:val="00B56C59"/>
    <w:rsid w:val="00B60B53"/>
    <w:rsid w:val="00B63BFE"/>
    <w:rsid w:val="00B640D6"/>
    <w:rsid w:val="00B64C17"/>
    <w:rsid w:val="00B64FCA"/>
    <w:rsid w:val="00B70870"/>
    <w:rsid w:val="00B74989"/>
    <w:rsid w:val="00B758C0"/>
    <w:rsid w:val="00B77226"/>
    <w:rsid w:val="00B77F73"/>
    <w:rsid w:val="00B80B63"/>
    <w:rsid w:val="00B849D7"/>
    <w:rsid w:val="00B85BF9"/>
    <w:rsid w:val="00B866C6"/>
    <w:rsid w:val="00B90B90"/>
    <w:rsid w:val="00B91E4A"/>
    <w:rsid w:val="00B9215F"/>
    <w:rsid w:val="00B92270"/>
    <w:rsid w:val="00B92B18"/>
    <w:rsid w:val="00B94564"/>
    <w:rsid w:val="00B954B9"/>
    <w:rsid w:val="00BA0AB4"/>
    <w:rsid w:val="00BA1A65"/>
    <w:rsid w:val="00BA3102"/>
    <w:rsid w:val="00BA3257"/>
    <w:rsid w:val="00BA71C9"/>
    <w:rsid w:val="00BA71DD"/>
    <w:rsid w:val="00BA77B5"/>
    <w:rsid w:val="00BB0A61"/>
    <w:rsid w:val="00BB2189"/>
    <w:rsid w:val="00BB65A9"/>
    <w:rsid w:val="00BC2870"/>
    <w:rsid w:val="00BC40D4"/>
    <w:rsid w:val="00BC6158"/>
    <w:rsid w:val="00BC6693"/>
    <w:rsid w:val="00BD0CAC"/>
    <w:rsid w:val="00BD342A"/>
    <w:rsid w:val="00BD46DC"/>
    <w:rsid w:val="00BD4EC9"/>
    <w:rsid w:val="00BD7E2F"/>
    <w:rsid w:val="00BE1F6E"/>
    <w:rsid w:val="00BE424A"/>
    <w:rsid w:val="00BE726E"/>
    <w:rsid w:val="00BF1F9B"/>
    <w:rsid w:val="00BF2438"/>
    <w:rsid w:val="00BF3990"/>
    <w:rsid w:val="00BF4920"/>
    <w:rsid w:val="00BF61F1"/>
    <w:rsid w:val="00BF6C8E"/>
    <w:rsid w:val="00C00A66"/>
    <w:rsid w:val="00C06278"/>
    <w:rsid w:val="00C109AE"/>
    <w:rsid w:val="00C10A24"/>
    <w:rsid w:val="00C10AB3"/>
    <w:rsid w:val="00C11767"/>
    <w:rsid w:val="00C14271"/>
    <w:rsid w:val="00C1472D"/>
    <w:rsid w:val="00C16EA2"/>
    <w:rsid w:val="00C17C31"/>
    <w:rsid w:val="00C17F44"/>
    <w:rsid w:val="00C213D9"/>
    <w:rsid w:val="00C21862"/>
    <w:rsid w:val="00C22144"/>
    <w:rsid w:val="00C22943"/>
    <w:rsid w:val="00C24F53"/>
    <w:rsid w:val="00C30627"/>
    <w:rsid w:val="00C3086E"/>
    <w:rsid w:val="00C3134A"/>
    <w:rsid w:val="00C32369"/>
    <w:rsid w:val="00C333B2"/>
    <w:rsid w:val="00C33949"/>
    <w:rsid w:val="00C34A9A"/>
    <w:rsid w:val="00C4085E"/>
    <w:rsid w:val="00C41D06"/>
    <w:rsid w:val="00C42054"/>
    <w:rsid w:val="00C451BE"/>
    <w:rsid w:val="00C46218"/>
    <w:rsid w:val="00C465D3"/>
    <w:rsid w:val="00C46D83"/>
    <w:rsid w:val="00C47B34"/>
    <w:rsid w:val="00C47CBA"/>
    <w:rsid w:val="00C53061"/>
    <w:rsid w:val="00C55EBD"/>
    <w:rsid w:val="00C570DF"/>
    <w:rsid w:val="00C57EA4"/>
    <w:rsid w:val="00C61CDB"/>
    <w:rsid w:val="00C620BF"/>
    <w:rsid w:val="00C63C8B"/>
    <w:rsid w:val="00C6559B"/>
    <w:rsid w:val="00C6634D"/>
    <w:rsid w:val="00C7126C"/>
    <w:rsid w:val="00C722B8"/>
    <w:rsid w:val="00C77CDB"/>
    <w:rsid w:val="00C80124"/>
    <w:rsid w:val="00C82AF6"/>
    <w:rsid w:val="00C85256"/>
    <w:rsid w:val="00C863AD"/>
    <w:rsid w:val="00C872D3"/>
    <w:rsid w:val="00C87CF8"/>
    <w:rsid w:val="00C905CE"/>
    <w:rsid w:val="00C920F5"/>
    <w:rsid w:val="00C957DB"/>
    <w:rsid w:val="00C96774"/>
    <w:rsid w:val="00C96994"/>
    <w:rsid w:val="00C96DE9"/>
    <w:rsid w:val="00CA0C90"/>
    <w:rsid w:val="00CA4EB5"/>
    <w:rsid w:val="00CA5ADB"/>
    <w:rsid w:val="00CA619D"/>
    <w:rsid w:val="00CA7578"/>
    <w:rsid w:val="00CB0DA9"/>
    <w:rsid w:val="00CB2E26"/>
    <w:rsid w:val="00CB5FA1"/>
    <w:rsid w:val="00CC0E72"/>
    <w:rsid w:val="00CC0F29"/>
    <w:rsid w:val="00CC11A1"/>
    <w:rsid w:val="00CC167F"/>
    <w:rsid w:val="00CC1FEE"/>
    <w:rsid w:val="00CC2B46"/>
    <w:rsid w:val="00CC792F"/>
    <w:rsid w:val="00CC7EDB"/>
    <w:rsid w:val="00CD02A9"/>
    <w:rsid w:val="00CD2E25"/>
    <w:rsid w:val="00CD3BEE"/>
    <w:rsid w:val="00CD3F16"/>
    <w:rsid w:val="00CD48FC"/>
    <w:rsid w:val="00CD7CE6"/>
    <w:rsid w:val="00CE0A87"/>
    <w:rsid w:val="00CE193A"/>
    <w:rsid w:val="00CE49A0"/>
    <w:rsid w:val="00CE7C3C"/>
    <w:rsid w:val="00CF0993"/>
    <w:rsid w:val="00CF1289"/>
    <w:rsid w:val="00CF1864"/>
    <w:rsid w:val="00CF2D7D"/>
    <w:rsid w:val="00CF61CE"/>
    <w:rsid w:val="00D00B8A"/>
    <w:rsid w:val="00D053CA"/>
    <w:rsid w:val="00D05812"/>
    <w:rsid w:val="00D05CBF"/>
    <w:rsid w:val="00D0691D"/>
    <w:rsid w:val="00D06AFD"/>
    <w:rsid w:val="00D07CFD"/>
    <w:rsid w:val="00D1008A"/>
    <w:rsid w:val="00D10D06"/>
    <w:rsid w:val="00D12B71"/>
    <w:rsid w:val="00D1438A"/>
    <w:rsid w:val="00D15D8A"/>
    <w:rsid w:val="00D23A49"/>
    <w:rsid w:val="00D2508E"/>
    <w:rsid w:val="00D26296"/>
    <w:rsid w:val="00D274EF"/>
    <w:rsid w:val="00D3181C"/>
    <w:rsid w:val="00D33AC7"/>
    <w:rsid w:val="00D35F0E"/>
    <w:rsid w:val="00D3631B"/>
    <w:rsid w:val="00D408BB"/>
    <w:rsid w:val="00D415A3"/>
    <w:rsid w:val="00D42461"/>
    <w:rsid w:val="00D44EDA"/>
    <w:rsid w:val="00D453B6"/>
    <w:rsid w:val="00D4766D"/>
    <w:rsid w:val="00D47B9A"/>
    <w:rsid w:val="00D54737"/>
    <w:rsid w:val="00D606E0"/>
    <w:rsid w:val="00D61B50"/>
    <w:rsid w:val="00D623DD"/>
    <w:rsid w:val="00D63A18"/>
    <w:rsid w:val="00D63E60"/>
    <w:rsid w:val="00D70A34"/>
    <w:rsid w:val="00D70FDB"/>
    <w:rsid w:val="00D715A3"/>
    <w:rsid w:val="00D72593"/>
    <w:rsid w:val="00D77890"/>
    <w:rsid w:val="00D77CCB"/>
    <w:rsid w:val="00D80DFF"/>
    <w:rsid w:val="00D847BF"/>
    <w:rsid w:val="00D85C54"/>
    <w:rsid w:val="00D8659E"/>
    <w:rsid w:val="00D9128C"/>
    <w:rsid w:val="00D917BC"/>
    <w:rsid w:val="00D95769"/>
    <w:rsid w:val="00D9772B"/>
    <w:rsid w:val="00DA0638"/>
    <w:rsid w:val="00DA2472"/>
    <w:rsid w:val="00DA387A"/>
    <w:rsid w:val="00DA6179"/>
    <w:rsid w:val="00DA6909"/>
    <w:rsid w:val="00DB02A4"/>
    <w:rsid w:val="00DB0B99"/>
    <w:rsid w:val="00DB0FD2"/>
    <w:rsid w:val="00DB15D5"/>
    <w:rsid w:val="00DB19B5"/>
    <w:rsid w:val="00DB4336"/>
    <w:rsid w:val="00DB77C5"/>
    <w:rsid w:val="00DB7A9B"/>
    <w:rsid w:val="00DC050C"/>
    <w:rsid w:val="00DC080B"/>
    <w:rsid w:val="00DC0DA9"/>
    <w:rsid w:val="00DC2A92"/>
    <w:rsid w:val="00DC3B79"/>
    <w:rsid w:val="00DC3BBD"/>
    <w:rsid w:val="00DC43F7"/>
    <w:rsid w:val="00DC4595"/>
    <w:rsid w:val="00DC51F1"/>
    <w:rsid w:val="00DC5FEB"/>
    <w:rsid w:val="00DD23AC"/>
    <w:rsid w:val="00DD2440"/>
    <w:rsid w:val="00DD42EC"/>
    <w:rsid w:val="00DD4C9A"/>
    <w:rsid w:val="00DD57ED"/>
    <w:rsid w:val="00DE09E5"/>
    <w:rsid w:val="00DE1217"/>
    <w:rsid w:val="00DE2CD7"/>
    <w:rsid w:val="00DE458B"/>
    <w:rsid w:val="00DE75D6"/>
    <w:rsid w:val="00DF10DB"/>
    <w:rsid w:val="00DF29CE"/>
    <w:rsid w:val="00DF5A35"/>
    <w:rsid w:val="00DF5FBE"/>
    <w:rsid w:val="00DF7D4A"/>
    <w:rsid w:val="00E00FFC"/>
    <w:rsid w:val="00E02AD3"/>
    <w:rsid w:val="00E02FEC"/>
    <w:rsid w:val="00E0307E"/>
    <w:rsid w:val="00E036E0"/>
    <w:rsid w:val="00E05346"/>
    <w:rsid w:val="00E105B1"/>
    <w:rsid w:val="00E109F8"/>
    <w:rsid w:val="00E1311E"/>
    <w:rsid w:val="00E13A57"/>
    <w:rsid w:val="00E13FA5"/>
    <w:rsid w:val="00E20E7A"/>
    <w:rsid w:val="00E21640"/>
    <w:rsid w:val="00E22F8A"/>
    <w:rsid w:val="00E23089"/>
    <w:rsid w:val="00E30FDD"/>
    <w:rsid w:val="00E31E0F"/>
    <w:rsid w:val="00E32082"/>
    <w:rsid w:val="00E326EE"/>
    <w:rsid w:val="00E335C7"/>
    <w:rsid w:val="00E336D5"/>
    <w:rsid w:val="00E34FEF"/>
    <w:rsid w:val="00E35AD2"/>
    <w:rsid w:val="00E3643F"/>
    <w:rsid w:val="00E37108"/>
    <w:rsid w:val="00E40E65"/>
    <w:rsid w:val="00E4435D"/>
    <w:rsid w:val="00E44DCE"/>
    <w:rsid w:val="00E4572B"/>
    <w:rsid w:val="00E4590A"/>
    <w:rsid w:val="00E46BDE"/>
    <w:rsid w:val="00E47760"/>
    <w:rsid w:val="00E47F7D"/>
    <w:rsid w:val="00E50A11"/>
    <w:rsid w:val="00E52597"/>
    <w:rsid w:val="00E54C6B"/>
    <w:rsid w:val="00E5523E"/>
    <w:rsid w:val="00E55411"/>
    <w:rsid w:val="00E60662"/>
    <w:rsid w:val="00E648CC"/>
    <w:rsid w:val="00E66177"/>
    <w:rsid w:val="00E661BA"/>
    <w:rsid w:val="00E73DA4"/>
    <w:rsid w:val="00E775D7"/>
    <w:rsid w:val="00E86A2D"/>
    <w:rsid w:val="00E91091"/>
    <w:rsid w:val="00E91D06"/>
    <w:rsid w:val="00E93513"/>
    <w:rsid w:val="00E936B6"/>
    <w:rsid w:val="00E948B9"/>
    <w:rsid w:val="00E94AB2"/>
    <w:rsid w:val="00E9707F"/>
    <w:rsid w:val="00E971CA"/>
    <w:rsid w:val="00E97CC1"/>
    <w:rsid w:val="00EA2675"/>
    <w:rsid w:val="00EA2E09"/>
    <w:rsid w:val="00EA344A"/>
    <w:rsid w:val="00EA361F"/>
    <w:rsid w:val="00EA562C"/>
    <w:rsid w:val="00EA5E78"/>
    <w:rsid w:val="00EA5E83"/>
    <w:rsid w:val="00EA6010"/>
    <w:rsid w:val="00EA78C2"/>
    <w:rsid w:val="00EB2627"/>
    <w:rsid w:val="00EB2EF3"/>
    <w:rsid w:val="00EB5178"/>
    <w:rsid w:val="00EB6D7B"/>
    <w:rsid w:val="00EC0389"/>
    <w:rsid w:val="00EC0C32"/>
    <w:rsid w:val="00EC10B0"/>
    <w:rsid w:val="00EC11F3"/>
    <w:rsid w:val="00EC1D3B"/>
    <w:rsid w:val="00EC241B"/>
    <w:rsid w:val="00EC27D2"/>
    <w:rsid w:val="00EC358C"/>
    <w:rsid w:val="00EC4820"/>
    <w:rsid w:val="00EC71F5"/>
    <w:rsid w:val="00ED0E90"/>
    <w:rsid w:val="00ED226A"/>
    <w:rsid w:val="00ED24DC"/>
    <w:rsid w:val="00ED4261"/>
    <w:rsid w:val="00ED5FFE"/>
    <w:rsid w:val="00ED7B3C"/>
    <w:rsid w:val="00EE163C"/>
    <w:rsid w:val="00EE24AA"/>
    <w:rsid w:val="00EE3309"/>
    <w:rsid w:val="00EF2DE1"/>
    <w:rsid w:val="00EF5623"/>
    <w:rsid w:val="00EF6CDD"/>
    <w:rsid w:val="00EF764F"/>
    <w:rsid w:val="00EF7E1D"/>
    <w:rsid w:val="00F008D7"/>
    <w:rsid w:val="00F01D80"/>
    <w:rsid w:val="00F02974"/>
    <w:rsid w:val="00F05006"/>
    <w:rsid w:val="00F05546"/>
    <w:rsid w:val="00F05A8E"/>
    <w:rsid w:val="00F078AC"/>
    <w:rsid w:val="00F10068"/>
    <w:rsid w:val="00F10961"/>
    <w:rsid w:val="00F11485"/>
    <w:rsid w:val="00F12FBC"/>
    <w:rsid w:val="00F162E4"/>
    <w:rsid w:val="00F16AD4"/>
    <w:rsid w:val="00F203E2"/>
    <w:rsid w:val="00F2147A"/>
    <w:rsid w:val="00F21AC1"/>
    <w:rsid w:val="00F25645"/>
    <w:rsid w:val="00F26987"/>
    <w:rsid w:val="00F27DDF"/>
    <w:rsid w:val="00F363F2"/>
    <w:rsid w:val="00F3711F"/>
    <w:rsid w:val="00F37F44"/>
    <w:rsid w:val="00F4090C"/>
    <w:rsid w:val="00F410BD"/>
    <w:rsid w:val="00F42307"/>
    <w:rsid w:val="00F4430D"/>
    <w:rsid w:val="00F465EA"/>
    <w:rsid w:val="00F471C8"/>
    <w:rsid w:val="00F50F60"/>
    <w:rsid w:val="00F516B5"/>
    <w:rsid w:val="00F516E9"/>
    <w:rsid w:val="00F51E06"/>
    <w:rsid w:val="00F55828"/>
    <w:rsid w:val="00F567DC"/>
    <w:rsid w:val="00F577E0"/>
    <w:rsid w:val="00F6004A"/>
    <w:rsid w:val="00F61471"/>
    <w:rsid w:val="00F67173"/>
    <w:rsid w:val="00F6787D"/>
    <w:rsid w:val="00F67A9B"/>
    <w:rsid w:val="00F7044E"/>
    <w:rsid w:val="00F70A6D"/>
    <w:rsid w:val="00F718BD"/>
    <w:rsid w:val="00F73F9B"/>
    <w:rsid w:val="00F7527D"/>
    <w:rsid w:val="00F758CA"/>
    <w:rsid w:val="00F75AF8"/>
    <w:rsid w:val="00F75D47"/>
    <w:rsid w:val="00F77979"/>
    <w:rsid w:val="00F77D22"/>
    <w:rsid w:val="00F810D0"/>
    <w:rsid w:val="00F836AA"/>
    <w:rsid w:val="00F84F12"/>
    <w:rsid w:val="00F85E91"/>
    <w:rsid w:val="00F92230"/>
    <w:rsid w:val="00F9312A"/>
    <w:rsid w:val="00F93CCD"/>
    <w:rsid w:val="00F93E91"/>
    <w:rsid w:val="00F941ED"/>
    <w:rsid w:val="00F97308"/>
    <w:rsid w:val="00FA21C5"/>
    <w:rsid w:val="00FA3A8F"/>
    <w:rsid w:val="00FA40C5"/>
    <w:rsid w:val="00FB21D5"/>
    <w:rsid w:val="00FB3E23"/>
    <w:rsid w:val="00FB4229"/>
    <w:rsid w:val="00FC0E10"/>
    <w:rsid w:val="00FC1F84"/>
    <w:rsid w:val="00FC48C5"/>
    <w:rsid w:val="00FC6252"/>
    <w:rsid w:val="00FC6D55"/>
    <w:rsid w:val="00FC6DFC"/>
    <w:rsid w:val="00FC772E"/>
    <w:rsid w:val="00FD0E83"/>
    <w:rsid w:val="00FD12BA"/>
    <w:rsid w:val="00FD1491"/>
    <w:rsid w:val="00FD1570"/>
    <w:rsid w:val="00FD1EB1"/>
    <w:rsid w:val="00FD3BAD"/>
    <w:rsid w:val="00FD4B88"/>
    <w:rsid w:val="00FD65B7"/>
    <w:rsid w:val="00FD671E"/>
    <w:rsid w:val="00FE2603"/>
    <w:rsid w:val="00FE26F8"/>
    <w:rsid w:val="00FE2B8E"/>
    <w:rsid w:val="00FE2F1C"/>
    <w:rsid w:val="00FE317C"/>
    <w:rsid w:val="00FE5A8A"/>
    <w:rsid w:val="00FF03F7"/>
    <w:rsid w:val="00FF0FD3"/>
    <w:rsid w:val="00FF2192"/>
    <w:rsid w:val="00FF32F9"/>
    <w:rsid w:val="00FF5CCC"/>
    <w:rsid w:val="00FF73F5"/>
    <w:rsid w:val="00FF7B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fillcolor="#bfbfbf" strokecolor="#bfbfbf">
      <v:fill color="#bfbfbf"/>
      <v:stroke color="#bfbfbf"/>
      <v:shadow color="#868686"/>
    </o:shapedefaults>
    <o:shapelayout v:ext="edit">
      <o:idmap v:ext="edit" data="2"/>
    </o:shapelayout>
  </w:shapeDefaults>
  <w:decimalSymbol w:val="."/>
  <w:listSeparator w:val=","/>
  <w14:docId w14:val="1F05B758"/>
  <w15:chartTrackingRefBased/>
  <w15:docId w15:val="{B7F9DD1C-932C-5B45-B699-E74DB4002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78D"/>
    <w:rPr>
      <w:szCs w:val="22"/>
      <w:lang w:val="nl-NL" w:eastAsia="nl-NL"/>
    </w:rPr>
  </w:style>
  <w:style w:type="paragraph" w:styleId="Heading1">
    <w:name w:val="heading 1"/>
    <w:basedOn w:val="Normal"/>
    <w:next w:val="Normal"/>
    <w:link w:val="Heading1Char"/>
    <w:autoRedefine/>
    <w:qFormat/>
    <w:rsid w:val="00E47F7D"/>
    <w:pPr>
      <w:pageBreakBefore/>
      <w:numPr>
        <w:numId w:val="68"/>
      </w:numPr>
      <w:suppressAutoHyphens/>
      <w:autoSpaceDE w:val="0"/>
      <w:spacing w:after="240" w:line="360" w:lineRule="atLeast"/>
      <w:outlineLvl w:val="0"/>
    </w:pPr>
    <w:rPr>
      <w:b/>
      <w:bCs/>
      <w:kern w:val="32"/>
      <w:sz w:val="22"/>
      <w:szCs w:val="32"/>
      <w:lang w:val="en-GB"/>
    </w:rPr>
  </w:style>
  <w:style w:type="paragraph" w:styleId="Heading2">
    <w:name w:val="heading 2"/>
    <w:basedOn w:val="Normal"/>
    <w:next w:val="Normal"/>
    <w:link w:val="Heading2Char"/>
    <w:autoRedefine/>
    <w:unhideWhenUsed/>
    <w:qFormat/>
    <w:rsid w:val="00C85256"/>
    <w:pPr>
      <w:keepNext/>
      <w:numPr>
        <w:ilvl w:val="1"/>
        <w:numId w:val="68"/>
      </w:numPr>
      <w:suppressAutoHyphens/>
      <w:autoSpaceDE w:val="0"/>
      <w:spacing w:before="120" w:after="120"/>
      <w:outlineLvl w:val="1"/>
    </w:pPr>
    <w:rPr>
      <w:rFonts w:eastAsia="PMingLiU" w:cs="Calibri"/>
      <w:b/>
      <w:bCs/>
      <w:iCs/>
      <w:color w:val="000000"/>
      <w:lang w:val="en-US" w:eastAsia="zh-TW"/>
    </w:rPr>
  </w:style>
  <w:style w:type="paragraph" w:styleId="Heading3">
    <w:name w:val="heading 3"/>
    <w:basedOn w:val="Normal"/>
    <w:next w:val="Normal"/>
    <w:link w:val="Heading3Char"/>
    <w:autoRedefine/>
    <w:unhideWhenUsed/>
    <w:qFormat/>
    <w:rsid w:val="00C85256"/>
    <w:pPr>
      <w:widowControl w:val="0"/>
      <w:numPr>
        <w:ilvl w:val="2"/>
        <w:numId w:val="68"/>
      </w:numPr>
      <w:spacing w:before="120" w:after="120"/>
      <w:outlineLvl w:val="2"/>
    </w:pPr>
    <w:rPr>
      <w:rFonts w:cs="Segoe UI"/>
      <w:b/>
      <w:bCs/>
      <w:color w:val="000000"/>
      <w:szCs w:val="20"/>
      <w:lang w:val="en-US"/>
    </w:rPr>
  </w:style>
  <w:style w:type="paragraph" w:styleId="Heading4">
    <w:name w:val="heading 4"/>
    <w:basedOn w:val="Normal"/>
    <w:next w:val="Normal"/>
    <w:link w:val="Heading4Char"/>
    <w:autoRedefine/>
    <w:unhideWhenUsed/>
    <w:qFormat/>
    <w:rsid w:val="000352E1"/>
    <w:pPr>
      <w:keepNext/>
      <w:numPr>
        <w:ilvl w:val="3"/>
        <w:numId w:val="68"/>
      </w:numPr>
      <w:suppressAutoHyphens/>
      <w:autoSpaceDE w:val="0"/>
      <w:spacing w:before="120" w:after="60"/>
      <w:outlineLvl w:val="3"/>
    </w:pPr>
    <w:rPr>
      <w:rFonts w:cs="Courier New"/>
      <w:b/>
      <w:bCs/>
      <w:color w:val="000000"/>
      <w:szCs w:val="28"/>
      <w:lang w:val="en-GB"/>
    </w:rPr>
  </w:style>
  <w:style w:type="paragraph" w:styleId="Heading5">
    <w:name w:val="heading 5"/>
    <w:basedOn w:val="Normal"/>
    <w:next w:val="Normal"/>
    <w:link w:val="Heading5Char"/>
    <w:autoRedefine/>
    <w:unhideWhenUsed/>
    <w:qFormat/>
    <w:rsid w:val="00503C53"/>
    <w:pPr>
      <w:numPr>
        <w:ilvl w:val="4"/>
        <w:numId w:val="68"/>
      </w:numPr>
      <w:spacing w:before="120" w:after="120"/>
      <w:ind w:left="1134" w:hanging="1134"/>
      <w:outlineLvl w:val="4"/>
    </w:pPr>
    <w:rPr>
      <w:b/>
      <w:bCs/>
      <w:i/>
      <w:iCs/>
      <w:szCs w:val="26"/>
    </w:rPr>
  </w:style>
  <w:style w:type="paragraph" w:styleId="Heading6">
    <w:name w:val="heading 6"/>
    <w:basedOn w:val="Normal"/>
    <w:next w:val="Normal"/>
    <w:link w:val="Heading6Char"/>
    <w:unhideWhenUsed/>
    <w:qFormat/>
    <w:rsid w:val="00E4590A"/>
    <w:pPr>
      <w:numPr>
        <w:ilvl w:val="5"/>
        <w:numId w:val="68"/>
      </w:numPr>
      <w:spacing w:before="240" w:after="60"/>
      <w:outlineLvl w:val="5"/>
    </w:pPr>
    <w:rPr>
      <w:b/>
      <w:bCs/>
    </w:rPr>
  </w:style>
  <w:style w:type="paragraph" w:styleId="Heading7">
    <w:name w:val="heading 7"/>
    <w:basedOn w:val="Normal"/>
    <w:next w:val="Normal"/>
    <w:link w:val="Heading7Char"/>
    <w:unhideWhenUsed/>
    <w:qFormat/>
    <w:rsid w:val="00E4590A"/>
    <w:pPr>
      <w:numPr>
        <w:ilvl w:val="6"/>
        <w:numId w:val="68"/>
      </w:numPr>
      <w:spacing w:before="240" w:after="60"/>
      <w:outlineLvl w:val="6"/>
    </w:pPr>
    <w:rPr>
      <w:sz w:val="24"/>
      <w:szCs w:val="24"/>
    </w:rPr>
  </w:style>
  <w:style w:type="paragraph" w:styleId="Heading8">
    <w:name w:val="heading 8"/>
    <w:basedOn w:val="Normal"/>
    <w:next w:val="Normal"/>
    <w:link w:val="Heading8Char"/>
    <w:unhideWhenUsed/>
    <w:qFormat/>
    <w:rsid w:val="00E4590A"/>
    <w:pPr>
      <w:numPr>
        <w:ilvl w:val="7"/>
        <w:numId w:val="68"/>
      </w:numPr>
      <w:spacing w:before="240" w:after="60"/>
      <w:outlineLvl w:val="7"/>
    </w:pPr>
    <w:rPr>
      <w:i/>
      <w:iCs/>
      <w:sz w:val="24"/>
      <w:szCs w:val="24"/>
    </w:rPr>
  </w:style>
  <w:style w:type="paragraph" w:styleId="Heading9">
    <w:name w:val="heading 9"/>
    <w:basedOn w:val="Normal"/>
    <w:next w:val="Normal"/>
    <w:link w:val="Heading9Char"/>
    <w:unhideWhenUsed/>
    <w:qFormat/>
    <w:rsid w:val="00E4590A"/>
    <w:pPr>
      <w:numPr>
        <w:ilvl w:val="8"/>
        <w:numId w:val="68"/>
      </w:numPr>
      <w:spacing w:before="240" w:after="60"/>
      <w:outlineLvl w:val="8"/>
    </w:pPr>
    <w:rPr>
      <w:rFonts w:ascii="Cambria" w:hAnsi="Cambria"/>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E47F7D"/>
    <w:rPr>
      <w:b/>
      <w:bCs/>
      <w:kern w:val="32"/>
      <w:sz w:val="22"/>
      <w:szCs w:val="32"/>
      <w:lang w:val="en-GB"/>
    </w:rPr>
  </w:style>
  <w:style w:type="character" w:customStyle="1" w:styleId="Heading2Char">
    <w:name w:val="Heading 2 Char"/>
    <w:link w:val="Heading2"/>
    <w:rsid w:val="00C85256"/>
    <w:rPr>
      <w:rFonts w:eastAsia="PMingLiU" w:cs="Calibri"/>
      <w:b/>
      <w:bCs/>
      <w:iCs/>
      <w:color w:val="000000"/>
      <w:szCs w:val="22"/>
      <w:lang w:val="en-US" w:eastAsia="zh-TW"/>
    </w:rPr>
  </w:style>
  <w:style w:type="character" w:customStyle="1" w:styleId="Heading3Char">
    <w:name w:val="Heading 3 Char"/>
    <w:link w:val="Heading3"/>
    <w:rsid w:val="00C85256"/>
    <w:rPr>
      <w:rFonts w:cs="Segoe UI"/>
      <w:b/>
      <w:bCs/>
      <w:color w:val="000000"/>
      <w:lang w:val="en-US"/>
    </w:rPr>
  </w:style>
  <w:style w:type="character" w:customStyle="1" w:styleId="Heading4Char">
    <w:name w:val="Heading 4 Char"/>
    <w:link w:val="Heading4"/>
    <w:rsid w:val="000352E1"/>
    <w:rPr>
      <w:rFonts w:cs="Courier New"/>
      <w:b/>
      <w:bCs/>
      <w:color w:val="000000"/>
      <w:szCs w:val="28"/>
      <w:lang w:val="en-GB"/>
    </w:rPr>
  </w:style>
  <w:style w:type="character" w:customStyle="1" w:styleId="Heading5Char">
    <w:name w:val="Heading 5 Char"/>
    <w:link w:val="Heading5"/>
    <w:rsid w:val="00503C53"/>
    <w:rPr>
      <w:b/>
      <w:bCs/>
      <w:i/>
      <w:iCs/>
      <w:szCs w:val="26"/>
    </w:rPr>
  </w:style>
  <w:style w:type="character" w:customStyle="1" w:styleId="Heading6Char">
    <w:name w:val="Heading 6 Char"/>
    <w:link w:val="Heading6"/>
    <w:rsid w:val="00E4590A"/>
    <w:rPr>
      <w:b/>
      <w:bCs/>
      <w:szCs w:val="22"/>
    </w:rPr>
  </w:style>
  <w:style w:type="character" w:customStyle="1" w:styleId="Heading7Char">
    <w:name w:val="Heading 7 Char"/>
    <w:link w:val="Heading7"/>
    <w:rsid w:val="00E4590A"/>
    <w:rPr>
      <w:sz w:val="24"/>
      <w:szCs w:val="24"/>
    </w:rPr>
  </w:style>
  <w:style w:type="character" w:customStyle="1" w:styleId="Heading8Char">
    <w:name w:val="Heading 8 Char"/>
    <w:link w:val="Heading8"/>
    <w:rsid w:val="00E4590A"/>
    <w:rPr>
      <w:i/>
      <w:iCs/>
      <w:sz w:val="24"/>
      <w:szCs w:val="24"/>
    </w:rPr>
  </w:style>
  <w:style w:type="character" w:customStyle="1" w:styleId="Heading9Char">
    <w:name w:val="Heading 9 Char"/>
    <w:link w:val="Heading9"/>
    <w:rsid w:val="00E4590A"/>
    <w:rPr>
      <w:rFonts w:ascii="Cambria" w:hAnsi="Cambria"/>
      <w:szCs w:val="22"/>
    </w:rPr>
  </w:style>
  <w:style w:type="paragraph" w:styleId="TOC1">
    <w:name w:val="toc 1"/>
    <w:basedOn w:val="Normal"/>
    <w:next w:val="Normal"/>
    <w:autoRedefine/>
    <w:uiPriority w:val="39"/>
    <w:unhideWhenUsed/>
    <w:qFormat/>
    <w:rsid w:val="00F67173"/>
    <w:pPr>
      <w:tabs>
        <w:tab w:val="left" w:pos="284"/>
        <w:tab w:val="right" w:leader="dot" w:pos="9639"/>
      </w:tabs>
    </w:pPr>
    <w:rPr>
      <w:b/>
      <w:caps/>
      <w:noProof/>
      <w:lang w:val="en-US"/>
    </w:rPr>
  </w:style>
  <w:style w:type="character" w:styleId="Hyperlink">
    <w:name w:val="Hyperlink"/>
    <w:uiPriority w:val="99"/>
    <w:unhideWhenUsed/>
    <w:rsid w:val="00E4590A"/>
    <w:rPr>
      <w:color w:val="0000FF"/>
      <w:u w:val="single"/>
    </w:rPr>
  </w:style>
  <w:style w:type="paragraph" w:styleId="TOC2">
    <w:name w:val="toc 2"/>
    <w:basedOn w:val="Normal"/>
    <w:next w:val="Normal"/>
    <w:autoRedefine/>
    <w:uiPriority w:val="39"/>
    <w:unhideWhenUsed/>
    <w:qFormat/>
    <w:rsid w:val="00032BF2"/>
    <w:pPr>
      <w:tabs>
        <w:tab w:val="left" w:pos="709"/>
        <w:tab w:val="right" w:leader="dot" w:pos="9639"/>
      </w:tabs>
      <w:ind w:left="284"/>
    </w:pPr>
    <w:rPr>
      <w:noProof/>
    </w:rPr>
  </w:style>
  <w:style w:type="paragraph" w:styleId="TOC3">
    <w:name w:val="toc 3"/>
    <w:basedOn w:val="Normal"/>
    <w:next w:val="Normal"/>
    <w:autoRedefine/>
    <w:uiPriority w:val="39"/>
    <w:unhideWhenUsed/>
    <w:qFormat/>
    <w:rsid w:val="00F67173"/>
    <w:pPr>
      <w:tabs>
        <w:tab w:val="left" w:pos="1134"/>
        <w:tab w:val="right" w:leader="dot" w:pos="9639"/>
      </w:tabs>
      <w:ind w:left="709"/>
    </w:pPr>
  </w:style>
  <w:style w:type="paragraph" w:styleId="Header">
    <w:name w:val="header"/>
    <w:basedOn w:val="Normal"/>
    <w:link w:val="HeaderChar"/>
    <w:unhideWhenUsed/>
    <w:rsid w:val="0075577D"/>
    <w:pPr>
      <w:tabs>
        <w:tab w:val="center" w:pos="4536"/>
        <w:tab w:val="right" w:pos="9072"/>
      </w:tabs>
    </w:pPr>
  </w:style>
  <w:style w:type="character" w:customStyle="1" w:styleId="HeaderChar">
    <w:name w:val="Header Char"/>
    <w:link w:val="Header"/>
    <w:uiPriority w:val="99"/>
    <w:rsid w:val="0075577D"/>
    <w:rPr>
      <w:sz w:val="22"/>
      <w:szCs w:val="22"/>
    </w:rPr>
  </w:style>
  <w:style w:type="paragraph" w:styleId="Footer">
    <w:name w:val="footer"/>
    <w:basedOn w:val="Normal"/>
    <w:link w:val="FooterChar"/>
    <w:uiPriority w:val="99"/>
    <w:unhideWhenUsed/>
    <w:rsid w:val="0075577D"/>
    <w:pPr>
      <w:tabs>
        <w:tab w:val="center" w:pos="4536"/>
        <w:tab w:val="right" w:pos="9072"/>
      </w:tabs>
    </w:pPr>
  </w:style>
  <w:style w:type="character" w:customStyle="1" w:styleId="FooterChar">
    <w:name w:val="Footer Char"/>
    <w:link w:val="Footer"/>
    <w:uiPriority w:val="99"/>
    <w:rsid w:val="0075577D"/>
    <w:rPr>
      <w:sz w:val="22"/>
      <w:szCs w:val="22"/>
    </w:rPr>
  </w:style>
  <w:style w:type="character" w:styleId="FollowedHyperlink">
    <w:name w:val="FollowedHyperlink"/>
    <w:semiHidden/>
    <w:unhideWhenUsed/>
    <w:rsid w:val="00CC7EDB"/>
    <w:rPr>
      <w:color w:val="800080"/>
      <w:u w:val="single"/>
    </w:rPr>
  </w:style>
  <w:style w:type="character" w:styleId="CommentReference">
    <w:name w:val="annotation reference"/>
    <w:semiHidden/>
    <w:unhideWhenUsed/>
    <w:rsid w:val="00A67A3B"/>
    <w:rPr>
      <w:sz w:val="16"/>
      <w:szCs w:val="16"/>
    </w:rPr>
  </w:style>
  <w:style w:type="paragraph" w:styleId="CommentText">
    <w:name w:val="annotation text"/>
    <w:basedOn w:val="Normal"/>
    <w:link w:val="CommentTextChar"/>
    <w:unhideWhenUsed/>
    <w:rsid w:val="00A67A3B"/>
    <w:rPr>
      <w:szCs w:val="20"/>
    </w:rPr>
  </w:style>
  <w:style w:type="character" w:customStyle="1" w:styleId="CommentTextChar">
    <w:name w:val="Comment Text Char"/>
    <w:basedOn w:val="DefaultParagraphFont"/>
    <w:link w:val="CommentText"/>
    <w:rsid w:val="00A67A3B"/>
  </w:style>
  <w:style w:type="paragraph" w:styleId="CommentSubject">
    <w:name w:val="annotation subject"/>
    <w:basedOn w:val="CommentText"/>
    <w:next w:val="CommentText"/>
    <w:link w:val="CommentSubjectChar"/>
    <w:uiPriority w:val="99"/>
    <w:semiHidden/>
    <w:unhideWhenUsed/>
    <w:rsid w:val="00A67A3B"/>
    <w:rPr>
      <w:b/>
      <w:bCs/>
    </w:rPr>
  </w:style>
  <w:style w:type="character" w:customStyle="1" w:styleId="CommentSubjectChar">
    <w:name w:val="Comment Subject Char"/>
    <w:link w:val="CommentSubject"/>
    <w:semiHidden/>
    <w:rsid w:val="00A67A3B"/>
    <w:rPr>
      <w:b/>
      <w:bCs/>
    </w:rPr>
  </w:style>
  <w:style w:type="paragraph" w:styleId="BalloonText">
    <w:name w:val="Balloon Text"/>
    <w:basedOn w:val="Normal"/>
    <w:link w:val="BalloonTextChar"/>
    <w:semiHidden/>
    <w:unhideWhenUsed/>
    <w:rsid w:val="00A67A3B"/>
    <w:rPr>
      <w:rFonts w:ascii="Tahoma" w:hAnsi="Tahoma" w:cs="Tahoma"/>
      <w:sz w:val="16"/>
      <w:szCs w:val="16"/>
    </w:rPr>
  </w:style>
  <w:style w:type="character" w:customStyle="1" w:styleId="BalloonTextChar">
    <w:name w:val="Balloon Text Char"/>
    <w:link w:val="BalloonText"/>
    <w:semiHidden/>
    <w:rsid w:val="00A67A3B"/>
    <w:rPr>
      <w:rFonts w:ascii="Tahoma" w:hAnsi="Tahoma" w:cs="Tahoma"/>
      <w:sz w:val="16"/>
      <w:szCs w:val="16"/>
    </w:rPr>
  </w:style>
  <w:style w:type="paragraph" w:customStyle="1" w:styleId="Standaardinspringing1">
    <w:name w:val="Standaardinspringing1"/>
    <w:basedOn w:val="Normal"/>
    <w:rsid w:val="00217DCB"/>
    <w:pPr>
      <w:suppressAutoHyphens/>
      <w:autoSpaceDE w:val="0"/>
      <w:spacing w:line="240" w:lineRule="atLeast"/>
    </w:pPr>
    <w:rPr>
      <w:rFonts w:cs="Arial"/>
      <w:spacing w:val="5"/>
      <w:szCs w:val="19"/>
      <w:lang w:eastAsia="ar-SA"/>
    </w:rPr>
  </w:style>
  <w:style w:type="character" w:customStyle="1" w:styleId="WW8Num1z0">
    <w:name w:val="WW8Num1z0"/>
    <w:rsid w:val="00217DCB"/>
    <w:rPr>
      <w:rFonts w:ascii="Wingdings" w:hAnsi="Wingdings"/>
    </w:rPr>
  </w:style>
  <w:style w:type="character" w:customStyle="1" w:styleId="WW8Num1z1">
    <w:name w:val="WW8Num1z1"/>
    <w:rsid w:val="00217DCB"/>
    <w:rPr>
      <w:rFonts w:ascii="Courier New" w:hAnsi="Courier New"/>
    </w:rPr>
  </w:style>
  <w:style w:type="character" w:customStyle="1" w:styleId="WW8Num1z3">
    <w:name w:val="WW8Num1z3"/>
    <w:rsid w:val="00217DCB"/>
    <w:rPr>
      <w:rFonts w:ascii="Symbol" w:hAnsi="Symbol"/>
    </w:rPr>
  </w:style>
  <w:style w:type="character" w:customStyle="1" w:styleId="WW8Num2z1">
    <w:name w:val="WW8Num2z1"/>
    <w:rsid w:val="00217DCB"/>
    <w:rPr>
      <w:rFonts w:ascii="Arial" w:hAnsi="Arial" w:cs="Arial"/>
      <w:b/>
      <w:i/>
      <w:sz w:val="22"/>
      <w:szCs w:val="22"/>
    </w:rPr>
  </w:style>
  <w:style w:type="character" w:customStyle="1" w:styleId="WW8Num6z0">
    <w:name w:val="WW8Num6z0"/>
    <w:rsid w:val="00217DCB"/>
    <w:rPr>
      <w:rFonts w:ascii="Wingdings" w:hAnsi="Wingdings" w:cs="Times New Roman"/>
    </w:rPr>
  </w:style>
  <w:style w:type="character" w:customStyle="1" w:styleId="WW8Num7z0">
    <w:name w:val="WW8Num7z0"/>
    <w:rsid w:val="00217DCB"/>
    <w:rPr>
      <w:rFonts w:ascii="Arial" w:hAnsi="Arial" w:cs="Arial"/>
      <w:b/>
      <w:i w:val="0"/>
      <w:caps/>
      <w:sz w:val="24"/>
      <w:szCs w:val="24"/>
    </w:rPr>
  </w:style>
  <w:style w:type="character" w:customStyle="1" w:styleId="WW8Num7z1">
    <w:name w:val="WW8Num7z1"/>
    <w:rsid w:val="00217DCB"/>
    <w:rPr>
      <w:rFonts w:ascii="Arial" w:hAnsi="Arial" w:cs="Arial"/>
      <w:b/>
      <w:i w:val="0"/>
      <w:sz w:val="22"/>
      <w:szCs w:val="22"/>
    </w:rPr>
  </w:style>
  <w:style w:type="character" w:customStyle="1" w:styleId="WW8Num7z2">
    <w:name w:val="WW8Num7z2"/>
    <w:rsid w:val="00217DCB"/>
    <w:rPr>
      <w:rFonts w:ascii="Arial" w:hAnsi="Arial" w:cs="Arial"/>
      <w:sz w:val="19"/>
      <w:szCs w:val="19"/>
    </w:rPr>
  </w:style>
  <w:style w:type="character" w:customStyle="1" w:styleId="WW8Num7z3">
    <w:name w:val="WW8Num7z3"/>
    <w:rsid w:val="00217DCB"/>
    <w:rPr>
      <w:rFonts w:ascii="Arial" w:hAnsi="Arial" w:cs="Arial"/>
    </w:rPr>
  </w:style>
  <w:style w:type="character" w:customStyle="1" w:styleId="WW8Num9z0">
    <w:name w:val="WW8Num9z0"/>
    <w:rsid w:val="00217DCB"/>
    <w:rPr>
      <w:rFonts w:ascii="Wingdings" w:hAnsi="Wingdings"/>
    </w:rPr>
  </w:style>
  <w:style w:type="character" w:customStyle="1" w:styleId="WW8Num9z1">
    <w:name w:val="WW8Num9z1"/>
    <w:rsid w:val="00217DCB"/>
    <w:rPr>
      <w:rFonts w:ascii="Courier New" w:hAnsi="Courier New"/>
    </w:rPr>
  </w:style>
  <w:style w:type="character" w:customStyle="1" w:styleId="WW8Num9z3">
    <w:name w:val="WW8Num9z3"/>
    <w:rsid w:val="00217DCB"/>
    <w:rPr>
      <w:rFonts w:ascii="Symbol" w:hAnsi="Symbol"/>
    </w:rPr>
  </w:style>
  <w:style w:type="character" w:customStyle="1" w:styleId="WW8Num10z0">
    <w:name w:val="WW8Num10z0"/>
    <w:rsid w:val="00217DCB"/>
    <w:rPr>
      <w:rFonts w:ascii="Wingdings" w:hAnsi="Wingdings"/>
    </w:rPr>
  </w:style>
  <w:style w:type="character" w:customStyle="1" w:styleId="WW8Num10z1">
    <w:name w:val="WW8Num10z1"/>
    <w:rsid w:val="00217DCB"/>
    <w:rPr>
      <w:rFonts w:ascii="Courier New" w:hAnsi="Courier New"/>
    </w:rPr>
  </w:style>
  <w:style w:type="character" w:customStyle="1" w:styleId="WW8Num10z3">
    <w:name w:val="WW8Num10z3"/>
    <w:rsid w:val="00217DCB"/>
    <w:rPr>
      <w:rFonts w:ascii="Symbol" w:hAnsi="Symbol"/>
    </w:rPr>
  </w:style>
  <w:style w:type="character" w:customStyle="1" w:styleId="WW8Num13z0">
    <w:name w:val="WW8Num13z0"/>
    <w:rsid w:val="00217DCB"/>
    <w:rPr>
      <w:rFonts w:ascii="Wingdings" w:hAnsi="Wingdings"/>
    </w:rPr>
  </w:style>
  <w:style w:type="character" w:customStyle="1" w:styleId="WW8Num13z1">
    <w:name w:val="WW8Num13z1"/>
    <w:rsid w:val="00217DCB"/>
    <w:rPr>
      <w:rFonts w:ascii="Courier New" w:hAnsi="Courier New"/>
    </w:rPr>
  </w:style>
  <w:style w:type="character" w:customStyle="1" w:styleId="WW8Num13z3">
    <w:name w:val="WW8Num13z3"/>
    <w:rsid w:val="00217DCB"/>
    <w:rPr>
      <w:rFonts w:ascii="Symbol" w:hAnsi="Symbol"/>
    </w:rPr>
  </w:style>
  <w:style w:type="character" w:customStyle="1" w:styleId="WW8Num16z0">
    <w:name w:val="WW8Num16z0"/>
    <w:rsid w:val="00217DCB"/>
    <w:rPr>
      <w:rFonts w:ascii="Wingdings" w:hAnsi="Wingdings"/>
    </w:rPr>
  </w:style>
  <w:style w:type="character" w:customStyle="1" w:styleId="WW8Num16z1">
    <w:name w:val="WW8Num16z1"/>
    <w:rsid w:val="00217DCB"/>
    <w:rPr>
      <w:rFonts w:ascii="Symbol" w:eastAsia="Times New Roman" w:hAnsi="Symbol" w:cs="Arial"/>
    </w:rPr>
  </w:style>
  <w:style w:type="character" w:customStyle="1" w:styleId="WW8Num16z3">
    <w:name w:val="WW8Num16z3"/>
    <w:rsid w:val="00217DCB"/>
    <w:rPr>
      <w:rFonts w:ascii="Symbol" w:hAnsi="Symbol"/>
    </w:rPr>
  </w:style>
  <w:style w:type="character" w:customStyle="1" w:styleId="WW8Num16z4">
    <w:name w:val="WW8Num16z4"/>
    <w:rsid w:val="00217DCB"/>
    <w:rPr>
      <w:rFonts w:ascii="Courier New" w:hAnsi="Courier New"/>
    </w:rPr>
  </w:style>
  <w:style w:type="character" w:customStyle="1" w:styleId="WW8Num19z1">
    <w:name w:val="WW8Num19z1"/>
    <w:rsid w:val="00217DCB"/>
    <w:rPr>
      <w:rFonts w:ascii="Arial" w:hAnsi="Arial" w:cs="Arial"/>
      <w:b/>
      <w:i/>
      <w:sz w:val="22"/>
      <w:szCs w:val="22"/>
    </w:rPr>
  </w:style>
  <w:style w:type="character" w:customStyle="1" w:styleId="WW8Num22z0">
    <w:name w:val="WW8Num22z0"/>
    <w:rsid w:val="00217DCB"/>
    <w:rPr>
      <w:rFonts w:ascii="Symbol" w:eastAsia="Times New Roman" w:hAnsi="Symbol" w:cs="Arial"/>
    </w:rPr>
  </w:style>
  <w:style w:type="character" w:customStyle="1" w:styleId="WW8Num22z1">
    <w:name w:val="WW8Num22z1"/>
    <w:rsid w:val="00217DCB"/>
    <w:rPr>
      <w:rFonts w:ascii="Courier New" w:hAnsi="Courier New"/>
    </w:rPr>
  </w:style>
  <w:style w:type="character" w:customStyle="1" w:styleId="WW8Num22z2">
    <w:name w:val="WW8Num22z2"/>
    <w:rsid w:val="00217DCB"/>
    <w:rPr>
      <w:rFonts w:ascii="Wingdings" w:hAnsi="Wingdings"/>
    </w:rPr>
  </w:style>
  <w:style w:type="character" w:customStyle="1" w:styleId="WW8Num22z3">
    <w:name w:val="WW8Num22z3"/>
    <w:rsid w:val="00217DCB"/>
    <w:rPr>
      <w:rFonts w:ascii="Symbol" w:hAnsi="Symbol"/>
    </w:rPr>
  </w:style>
  <w:style w:type="character" w:customStyle="1" w:styleId="WW8Num23z0">
    <w:name w:val="WW8Num23z0"/>
    <w:rsid w:val="00217DCB"/>
    <w:rPr>
      <w:rFonts w:ascii="Symbol" w:hAnsi="Symbol" w:cs="Times New Roman"/>
      <w:color w:val="auto"/>
    </w:rPr>
  </w:style>
  <w:style w:type="character" w:customStyle="1" w:styleId="WW8Num26z0">
    <w:name w:val="WW8Num26z0"/>
    <w:rsid w:val="00217DCB"/>
    <w:rPr>
      <w:rFonts w:ascii="Symbol" w:eastAsia="Times New Roman" w:hAnsi="Symbol" w:cs="Arial"/>
    </w:rPr>
  </w:style>
  <w:style w:type="character" w:customStyle="1" w:styleId="WW8Num26z1">
    <w:name w:val="WW8Num26z1"/>
    <w:rsid w:val="00217DCB"/>
    <w:rPr>
      <w:rFonts w:ascii="Courier New" w:hAnsi="Courier New"/>
    </w:rPr>
  </w:style>
  <w:style w:type="character" w:customStyle="1" w:styleId="WW8Num26z2">
    <w:name w:val="WW8Num26z2"/>
    <w:rsid w:val="00217DCB"/>
    <w:rPr>
      <w:rFonts w:ascii="Wingdings" w:hAnsi="Wingdings"/>
    </w:rPr>
  </w:style>
  <w:style w:type="character" w:customStyle="1" w:styleId="WW8Num26z3">
    <w:name w:val="WW8Num26z3"/>
    <w:rsid w:val="00217DCB"/>
    <w:rPr>
      <w:rFonts w:ascii="Symbol" w:hAnsi="Symbol"/>
    </w:rPr>
  </w:style>
  <w:style w:type="character" w:customStyle="1" w:styleId="WW8Num27z1">
    <w:name w:val="WW8Num27z1"/>
    <w:rsid w:val="00217DCB"/>
    <w:rPr>
      <w:rFonts w:ascii="Arial" w:hAnsi="Arial" w:cs="Arial"/>
      <w:b/>
      <w:i/>
      <w:sz w:val="22"/>
      <w:szCs w:val="22"/>
    </w:rPr>
  </w:style>
  <w:style w:type="character" w:customStyle="1" w:styleId="Standaardalinea-lettertype1">
    <w:name w:val="Standaardalinea-lettertype1"/>
    <w:rsid w:val="00217DCB"/>
  </w:style>
  <w:style w:type="character" w:customStyle="1" w:styleId="Verwijzingopmerking1">
    <w:name w:val="Verwijzing opmerking1"/>
    <w:basedOn w:val="Standaardalinea-lettertype1"/>
    <w:rsid w:val="00217DCB"/>
  </w:style>
  <w:style w:type="character" w:styleId="LineNumber">
    <w:name w:val="line number"/>
    <w:basedOn w:val="Standaardalinea-lettertype1"/>
    <w:uiPriority w:val="99"/>
    <w:semiHidden/>
    <w:rsid w:val="00217DCB"/>
  </w:style>
  <w:style w:type="character" w:customStyle="1" w:styleId="Voetnootteken">
    <w:name w:val="Voetnootteken"/>
    <w:rsid w:val="00217DCB"/>
    <w:rPr>
      <w:position w:val="6"/>
      <w:sz w:val="15"/>
      <w:szCs w:val="15"/>
    </w:rPr>
  </w:style>
  <w:style w:type="character" w:styleId="PageNumber">
    <w:name w:val="page number"/>
    <w:basedOn w:val="Standaardalinea-lettertype1"/>
    <w:semiHidden/>
    <w:rsid w:val="00217DCB"/>
  </w:style>
  <w:style w:type="paragraph" w:styleId="BodyText">
    <w:name w:val="Body Text"/>
    <w:basedOn w:val="Normal"/>
    <w:link w:val="BodyTextChar"/>
    <w:semiHidden/>
    <w:rsid w:val="00217DCB"/>
    <w:pPr>
      <w:suppressAutoHyphens/>
      <w:autoSpaceDE w:val="0"/>
      <w:spacing w:after="120" w:line="240" w:lineRule="atLeast"/>
    </w:pPr>
    <w:rPr>
      <w:rFonts w:cs="Arial"/>
      <w:spacing w:val="5"/>
      <w:szCs w:val="19"/>
      <w:lang w:eastAsia="ar-SA"/>
    </w:rPr>
  </w:style>
  <w:style w:type="character" w:customStyle="1" w:styleId="BodyTextChar">
    <w:name w:val="Body Text Char"/>
    <w:link w:val="BodyText"/>
    <w:semiHidden/>
    <w:rsid w:val="00217DCB"/>
    <w:rPr>
      <w:rFonts w:cs="Arial"/>
      <w:spacing w:val="5"/>
      <w:szCs w:val="19"/>
      <w:lang w:eastAsia="ar-SA"/>
    </w:rPr>
  </w:style>
  <w:style w:type="paragraph" w:styleId="List">
    <w:name w:val="List"/>
    <w:basedOn w:val="Normal"/>
    <w:semiHidden/>
    <w:rsid w:val="00217DCB"/>
    <w:pPr>
      <w:suppressAutoHyphens/>
      <w:autoSpaceDE w:val="0"/>
      <w:spacing w:line="240" w:lineRule="atLeast"/>
      <w:ind w:left="283" w:hanging="283"/>
    </w:pPr>
    <w:rPr>
      <w:rFonts w:cs="Arial"/>
      <w:spacing w:val="5"/>
      <w:szCs w:val="19"/>
      <w:lang w:eastAsia="ar-SA"/>
    </w:rPr>
  </w:style>
  <w:style w:type="paragraph" w:customStyle="1" w:styleId="Titel1">
    <w:name w:val="Titel1"/>
    <w:basedOn w:val="Normal"/>
    <w:rsid w:val="00217DCB"/>
    <w:pPr>
      <w:suppressLineNumbers/>
      <w:suppressAutoHyphens/>
      <w:autoSpaceDE w:val="0"/>
      <w:spacing w:before="120" w:after="120" w:line="240" w:lineRule="atLeast"/>
    </w:pPr>
    <w:rPr>
      <w:rFonts w:ascii="Arial" w:hAnsi="Arial" w:cs="Courier (W1)"/>
      <w:i/>
      <w:iCs/>
      <w:spacing w:val="5"/>
      <w:szCs w:val="20"/>
      <w:lang w:eastAsia="ar-SA"/>
    </w:rPr>
  </w:style>
  <w:style w:type="paragraph" w:customStyle="1" w:styleId="Index">
    <w:name w:val="Index"/>
    <w:basedOn w:val="Normal"/>
    <w:rsid w:val="00217DCB"/>
    <w:pPr>
      <w:suppressLineNumbers/>
      <w:suppressAutoHyphens/>
      <w:autoSpaceDE w:val="0"/>
      <w:spacing w:line="240" w:lineRule="atLeast"/>
    </w:pPr>
    <w:rPr>
      <w:rFonts w:ascii="Arial" w:hAnsi="Arial" w:cs="Courier (W1)"/>
      <w:spacing w:val="5"/>
      <w:szCs w:val="19"/>
      <w:lang w:eastAsia="ar-SA"/>
    </w:rPr>
  </w:style>
  <w:style w:type="paragraph" w:customStyle="1" w:styleId="Kop">
    <w:name w:val="Kop"/>
    <w:basedOn w:val="Normal"/>
    <w:next w:val="BodyText"/>
    <w:rsid w:val="00217DCB"/>
    <w:pPr>
      <w:keepNext/>
      <w:suppressAutoHyphens/>
      <w:autoSpaceDE w:val="0"/>
      <w:spacing w:before="240" w:after="120" w:line="240" w:lineRule="atLeast"/>
    </w:pPr>
    <w:rPr>
      <w:rFonts w:ascii="Arial" w:eastAsia="Lucida Sans Unicode" w:hAnsi="Arial" w:cs="Courier (W1)"/>
      <w:spacing w:val="5"/>
      <w:sz w:val="28"/>
      <w:szCs w:val="28"/>
      <w:lang w:eastAsia="ar-SA"/>
    </w:rPr>
  </w:style>
  <w:style w:type="paragraph" w:customStyle="1" w:styleId="Tekstopmerking1">
    <w:name w:val="Tekst opmerking1"/>
    <w:basedOn w:val="Normal"/>
    <w:rsid w:val="00217DCB"/>
    <w:pPr>
      <w:suppressAutoHyphens/>
      <w:autoSpaceDE w:val="0"/>
      <w:spacing w:line="240" w:lineRule="atLeast"/>
    </w:pPr>
    <w:rPr>
      <w:rFonts w:cs="Arial"/>
      <w:spacing w:val="5"/>
      <w:szCs w:val="19"/>
      <w:lang w:eastAsia="ar-SA"/>
    </w:rPr>
  </w:style>
  <w:style w:type="paragraph" w:styleId="TOC8">
    <w:name w:val="toc 8"/>
    <w:basedOn w:val="Normal"/>
    <w:next w:val="Normal"/>
    <w:uiPriority w:val="39"/>
    <w:rsid w:val="00217DCB"/>
    <w:pPr>
      <w:tabs>
        <w:tab w:val="left" w:leader="dot" w:pos="8646"/>
        <w:tab w:val="right" w:pos="9072"/>
      </w:tabs>
      <w:suppressAutoHyphens/>
      <w:autoSpaceDE w:val="0"/>
      <w:spacing w:line="240" w:lineRule="atLeast"/>
      <w:ind w:left="4961" w:right="850"/>
    </w:pPr>
    <w:rPr>
      <w:rFonts w:cs="Arial"/>
      <w:spacing w:val="5"/>
      <w:szCs w:val="19"/>
      <w:lang w:eastAsia="ar-SA"/>
    </w:rPr>
  </w:style>
  <w:style w:type="paragraph" w:styleId="TOC7">
    <w:name w:val="toc 7"/>
    <w:basedOn w:val="Normal"/>
    <w:next w:val="Normal"/>
    <w:uiPriority w:val="39"/>
    <w:rsid w:val="00217DCB"/>
    <w:pPr>
      <w:tabs>
        <w:tab w:val="left" w:leader="dot" w:pos="8646"/>
        <w:tab w:val="right" w:pos="9072"/>
      </w:tabs>
      <w:suppressAutoHyphens/>
      <w:autoSpaceDE w:val="0"/>
      <w:spacing w:line="240" w:lineRule="atLeast"/>
      <w:ind w:left="4253" w:right="850"/>
    </w:pPr>
    <w:rPr>
      <w:rFonts w:cs="Arial"/>
      <w:spacing w:val="5"/>
      <w:szCs w:val="19"/>
      <w:lang w:eastAsia="ar-SA"/>
    </w:rPr>
  </w:style>
  <w:style w:type="paragraph" w:styleId="TOC6">
    <w:name w:val="toc 6"/>
    <w:basedOn w:val="Normal"/>
    <w:next w:val="Normal"/>
    <w:uiPriority w:val="39"/>
    <w:rsid w:val="00217DCB"/>
    <w:pPr>
      <w:tabs>
        <w:tab w:val="left" w:leader="dot" w:pos="8646"/>
        <w:tab w:val="right" w:pos="9072"/>
      </w:tabs>
      <w:suppressAutoHyphens/>
      <w:autoSpaceDE w:val="0"/>
      <w:spacing w:line="240" w:lineRule="atLeast"/>
      <w:ind w:left="3544" w:right="850"/>
    </w:pPr>
    <w:rPr>
      <w:rFonts w:cs="Arial"/>
      <w:spacing w:val="5"/>
      <w:szCs w:val="19"/>
      <w:lang w:eastAsia="ar-SA"/>
    </w:rPr>
  </w:style>
  <w:style w:type="paragraph" w:styleId="TOC5">
    <w:name w:val="toc 5"/>
    <w:basedOn w:val="Normal"/>
    <w:next w:val="Normal"/>
    <w:uiPriority w:val="39"/>
    <w:rsid w:val="00217DCB"/>
    <w:pPr>
      <w:tabs>
        <w:tab w:val="left" w:leader="dot" w:pos="8646"/>
        <w:tab w:val="right" w:pos="9072"/>
      </w:tabs>
      <w:suppressAutoHyphens/>
      <w:autoSpaceDE w:val="0"/>
      <w:spacing w:line="240" w:lineRule="atLeast"/>
      <w:ind w:left="2835" w:right="850"/>
    </w:pPr>
    <w:rPr>
      <w:rFonts w:cs="Arial"/>
      <w:spacing w:val="5"/>
      <w:szCs w:val="19"/>
      <w:lang w:eastAsia="ar-SA"/>
    </w:rPr>
  </w:style>
  <w:style w:type="paragraph" w:styleId="TOC4">
    <w:name w:val="toc 4"/>
    <w:basedOn w:val="TOC3"/>
    <w:next w:val="Normal"/>
    <w:autoRedefine/>
    <w:uiPriority w:val="39"/>
    <w:rsid w:val="00F67173"/>
    <w:pPr>
      <w:tabs>
        <w:tab w:val="clear" w:pos="1134"/>
        <w:tab w:val="left" w:pos="1985"/>
      </w:tabs>
      <w:suppressAutoHyphens/>
      <w:autoSpaceDE w:val="0"/>
      <w:ind w:left="1134"/>
    </w:pPr>
    <w:rPr>
      <w:rFonts w:cs="Arial"/>
      <w:i/>
      <w:noProof/>
      <w:spacing w:val="5"/>
      <w:szCs w:val="19"/>
      <w:lang w:eastAsia="ar-SA"/>
    </w:rPr>
  </w:style>
  <w:style w:type="paragraph" w:customStyle="1" w:styleId="Index71">
    <w:name w:val="Index 71"/>
    <w:basedOn w:val="Normal"/>
    <w:next w:val="Normal"/>
    <w:rsid w:val="00217DCB"/>
    <w:pPr>
      <w:suppressAutoHyphens/>
      <w:autoSpaceDE w:val="0"/>
      <w:spacing w:line="240" w:lineRule="atLeast"/>
      <w:ind w:left="1698"/>
    </w:pPr>
    <w:rPr>
      <w:rFonts w:cs="Arial"/>
      <w:spacing w:val="5"/>
      <w:szCs w:val="19"/>
      <w:lang w:eastAsia="ar-SA"/>
    </w:rPr>
  </w:style>
  <w:style w:type="paragraph" w:customStyle="1" w:styleId="Index61">
    <w:name w:val="Index 61"/>
    <w:basedOn w:val="Normal"/>
    <w:next w:val="Normal"/>
    <w:rsid w:val="00217DCB"/>
    <w:pPr>
      <w:suppressAutoHyphens/>
      <w:autoSpaceDE w:val="0"/>
      <w:spacing w:line="240" w:lineRule="atLeast"/>
      <w:ind w:left="1415"/>
    </w:pPr>
    <w:rPr>
      <w:rFonts w:cs="Arial"/>
      <w:spacing w:val="5"/>
      <w:szCs w:val="19"/>
      <w:lang w:eastAsia="ar-SA"/>
    </w:rPr>
  </w:style>
  <w:style w:type="paragraph" w:customStyle="1" w:styleId="Index51">
    <w:name w:val="Index 51"/>
    <w:basedOn w:val="Normal"/>
    <w:next w:val="Normal"/>
    <w:rsid w:val="00217DCB"/>
    <w:pPr>
      <w:suppressAutoHyphens/>
      <w:autoSpaceDE w:val="0"/>
      <w:spacing w:line="240" w:lineRule="atLeast"/>
      <w:ind w:left="1132"/>
    </w:pPr>
    <w:rPr>
      <w:rFonts w:cs="Arial"/>
      <w:spacing w:val="5"/>
      <w:szCs w:val="19"/>
      <w:lang w:eastAsia="ar-SA"/>
    </w:rPr>
  </w:style>
  <w:style w:type="paragraph" w:customStyle="1" w:styleId="Index41">
    <w:name w:val="Index 41"/>
    <w:basedOn w:val="Normal"/>
    <w:next w:val="Normal"/>
    <w:rsid w:val="00217DCB"/>
    <w:pPr>
      <w:suppressAutoHyphens/>
      <w:autoSpaceDE w:val="0"/>
      <w:spacing w:line="240" w:lineRule="atLeast"/>
      <w:ind w:left="849"/>
    </w:pPr>
    <w:rPr>
      <w:rFonts w:cs="Arial"/>
      <w:spacing w:val="5"/>
      <w:szCs w:val="19"/>
      <w:lang w:eastAsia="ar-SA"/>
    </w:rPr>
  </w:style>
  <w:style w:type="paragraph" w:styleId="Index3">
    <w:name w:val="index 3"/>
    <w:basedOn w:val="Normal"/>
    <w:next w:val="Normal"/>
    <w:semiHidden/>
    <w:rsid w:val="00217DCB"/>
    <w:pPr>
      <w:suppressAutoHyphens/>
      <w:autoSpaceDE w:val="0"/>
      <w:spacing w:line="240" w:lineRule="atLeast"/>
      <w:ind w:left="566"/>
    </w:pPr>
    <w:rPr>
      <w:rFonts w:cs="Arial"/>
      <w:spacing w:val="5"/>
      <w:szCs w:val="19"/>
      <w:lang w:eastAsia="ar-SA"/>
    </w:rPr>
  </w:style>
  <w:style w:type="paragraph" w:styleId="Index2">
    <w:name w:val="index 2"/>
    <w:basedOn w:val="Normal"/>
    <w:next w:val="Normal"/>
    <w:semiHidden/>
    <w:rsid w:val="00217DCB"/>
    <w:pPr>
      <w:suppressAutoHyphens/>
      <w:autoSpaceDE w:val="0"/>
      <w:spacing w:line="240" w:lineRule="atLeast"/>
      <w:ind w:left="283"/>
    </w:pPr>
    <w:rPr>
      <w:rFonts w:cs="Arial"/>
      <w:spacing w:val="5"/>
      <w:szCs w:val="19"/>
      <w:lang w:eastAsia="ar-SA"/>
    </w:rPr>
  </w:style>
  <w:style w:type="paragraph" w:styleId="Index1">
    <w:name w:val="index 1"/>
    <w:basedOn w:val="Normal"/>
    <w:next w:val="Normal"/>
    <w:semiHidden/>
    <w:rsid w:val="00217DCB"/>
    <w:pPr>
      <w:suppressAutoHyphens/>
      <w:autoSpaceDE w:val="0"/>
      <w:spacing w:line="240" w:lineRule="atLeast"/>
    </w:pPr>
    <w:rPr>
      <w:rFonts w:cs="Arial"/>
      <w:spacing w:val="5"/>
      <w:szCs w:val="19"/>
      <w:lang w:eastAsia="ar-SA"/>
    </w:rPr>
  </w:style>
  <w:style w:type="paragraph" w:styleId="IndexHeading">
    <w:name w:val="index heading"/>
    <w:basedOn w:val="Normal"/>
    <w:next w:val="Index1"/>
    <w:semiHidden/>
    <w:rsid w:val="00217DCB"/>
    <w:pPr>
      <w:suppressAutoHyphens/>
      <w:autoSpaceDE w:val="0"/>
      <w:spacing w:line="240" w:lineRule="atLeast"/>
    </w:pPr>
    <w:rPr>
      <w:rFonts w:cs="Arial"/>
      <w:spacing w:val="5"/>
      <w:szCs w:val="19"/>
      <w:lang w:eastAsia="ar-SA"/>
    </w:rPr>
  </w:style>
  <w:style w:type="paragraph" w:customStyle="1" w:styleId="TabelTekst">
    <w:name w:val="TabelTekst"/>
    <w:basedOn w:val="Normal"/>
    <w:rsid w:val="00217DCB"/>
    <w:pPr>
      <w:keepNext/>
      <w:suppressAutoHyphens/>
      <w:autoSpaceDE w:val="0"/>
      <w:spacing w:line="180" w:lineRule="atLeast"/>
    </w:pPr>
    <w:rPr>
      <w:rFonts w:cs="Arial"/>
      <w:spacing w:val="5"/>
      <w:sz w:val="15"/>
      <w:szCs w:val="15"/>
      <w:lang w:eastAsia="ar-SA"/>
    </w:rPr>
  </w:style>
  <w:style w:type="paragraph" w:styleId="FootnoteText">
    <w:name w:val="footnote text"/>
    <w:basedOn w:val="TabelTekst"/>
    <w:next w:val="Normal"/>
    <w:link w:val="FootnoteTextChar"/>
    <w:uiPriority w:val="99"/>
    <w:rsid w:val="00217DCB"/>
    <w:pPr>
      <w:keepLines/>
      <w:ind w:left="284" w:hanging="284"/>
    </w:pPr>
  </w:style>
  <w:style w:type="character" w:customStyle="1" w:styleId="FootnoteTextChar">
    <w:name w:val="Footnote Text Char"/>
    <w:link w:val="FootnoteText"/>
    <w:uiPriority w:val="99"/>
    <w:rsid w:val="00217DCB"/>
    <w:rPr>
      <w:rFonts w:cs="Arial"/>
      <w:spacing w:val="5"/>
      <w:sz w:val="15"/>
      <w:szCs w:val="15"/>
      <w:lang w:eastAsia="ar-SA"/>
    </w:rPr>
  </w:style>
  <w:style w:type="paragraph" w:styleId="TOC9">
    <w:name w:val="toc 9"/>
    <w:basedOn w:val="Normal"/>
    <w:next w:val="Normal"/>
    <w:uiPriority w:val="39"/>
    <w:rsid w:val="00217DCB"/>
    <w:pPr>
      <w:suppressAutoHyphens/>
      <w:autoSpaceDE w:val="0"/>
      <w:spacing w:line="240" w:lineRule="atLeast"/>
      <w:ind w:left="1520"/>
    </w:pPr>
    <w:rPr>
      <w:rFonts w:cs="Arial"/>
      <w:spacing w:val="5"/>
      <w:szCs w:val="19"/>
      <w:lang w:eastAsia="ar-SA"/>
    </w:rPr>
  </w:style>
  <w:style w:type="paragraph" w:styleId="BodyTextIndent">
    <w:name w:val="Body Text Indent"/>
    <w:basedOn w:val="Normal"/>
    <w:link w:val="BodyTextIndentChar"/>
    <w:semiHidden/>
    <w:rsid w:val="00217DCB"/>
    <w:pPr>
      <w:widowControl w:val="0"/>
      <w:tabs>
        <w:tab w:val="left" w:pos="851"/>
      </w:tabs>
      <w:suppressAutoHyphens/>
      <w:autoSpaceDE w:val="0"/>
      <w:spacing w:line="240" w:lineRule="atLeast"/>
      <w:ind w:left="284" w:hanging="284"/>
    </w:pPr>
    <w:rPr>
      <w:rFonts w:cs="Arial"/>
      <w:spacing w:val="5"/>
      <w:szCs w:val="19"/>
      <w:lang w:eastAsia="ar-SA"/>
    </w:rPr>
  </w:style>
  <w:style w:type="character" w:customStyle="1" w:styleId="BodyTextIndentChar">
    <w:name w:val="Body Text Indent Char"/>
    <w:link w:val="BodyTextIndent"/>
    <w:semiHidden/>
    <w:rsid w:val="00217DCB"/>
    <w:rPr>
      <w:rFonts w:cs="Arial"/>
      <w:spacing w:val="5"/>
      <w:szCs w:val="19"/>
      <w:lang w:eastAsia="ar-SA"/>
    </w:rPr>
  </w:style>
  <w:style w:type="paragraph" w:customStyle="1" w:styleId="Plattetekstinspringen21">
    <w:name w:val="Platte tekst inspringen 21"/>
    <w:basedOn w:val="Normal"/>
    <w:rsid w:val="00217DCB"/>
    <w:pPr>
      <w:widowControl w:val="0"/>
      <w:tabs>
        <w:tab w:val="left" w:pos="284"/>
      </w:tabs>
      <w:suppressAutoHyphens/>
      <w:autoSpaceDE w:val="0"/>
      <w:spacing w:line="240" w:lineRule="atLeast"/>
      <w:ind w:left="851" w:hanging="851"/>
    </w:pPr>
    <w:rPr>
      <w:rFonts w:cs="Arial"/>
      <w:spacing w:val="5"/>
      <w:szCs w:val="19"/>
      <w:lang w:eastAsia="ar-SA"/>
    </w:rPr>
  </w:style>
  <w:style w:type="paragraph" w:customStyle="1" w:styleId="Plattetekstinspringen31">
    <w:name w:val="Platte tekst inspringen 31"/>
    <w:basedOn w:val="Normal"/>
    <w:rsid w:val="00217DCB"/>
    <w:pPr>
      <w:suppressAutoHyphens/>
      <w:autoSpaceDE w:val="0"/>
      <w:spacing w:line="240" w:lineRule="atLeast"/>
      <w:ind w:left="993" w:hanging="709"/>
    </w:pPr>
    <w:rPr>
      <w:rFonts w:cs="Arial"/>
      <w:spacing w:val="5"/>
      <w:szCs w:val="19"/>
      <w:lang w:eastAsia="ar-SA"/>
    </w:rPr>
  </w:style>
  <w:style w:type="paragraph" w:customStyle="1" w:styleId="Randschrift">
    <w:name w:val="Randschrift"/>
    <w:basedOn w:val="TabelTekst"/>
    <w:rsid w:val="00217DCB"/>
  </w:style>
  <w:style w:type="paragraph" w:customStyle="1" w:styleId="TabelKop">
    <w:name w:val="TabelKop"/>
    <w:basedOn w:val="TabelTekst"/>
    <w:rsid w:val="00217DCB"/>
    <w:rPr>
      <w:b/>
      <w:bCs/>
    </w:rPr>
  </w:style>
  <w:style w:type="paragraph" w:customStyle="1" w:styleId="TabelStippellijn">
    <w:name w:val="TabelStippellijn"/>
    <w:basedOn w:val="TabelTekst"/>
    <w:rsid w:val="00217DCB"/>
    <w:rPr>
      <w:spacing w:val="40"/>
      <w:position w:val="6"/>
    </w:rPr>
  </w:style>
  <w:style w:type="paragraph" w:customStyle="1" w:styleId="Niveau1">
    <w:name w:val="Niveau 1"/>
    <w:basedOn w:val="Normal"/>
    <w:rsid w:val="00217DCB"/>
    <w:pPr>
      <w:suppressAutoHyphens/>
      <w:autoSpaceDE w:val="0"/>
      <w:spacing w:line="240" w:lineRule="atLeast"/>
      <w:ind w:left="357" w:hanging="357"/>
    </w:pPr>
    <w:rPr>
      <w:rFonts w:cs="Arial"/>
      <w:spacing w:val="5"/>
      <w:szCs w:val="19"/>
      <w:lang w:eastAsia="ar-SA"/>
    </w:rPr>
  </w:style>
  <w:style w:type="paragraph" w:customStyle="1" w:styleId="Niveau2">
    <w:name w:val="Niveau 2"/>
    <w:basedOn w:val="Normal"/>
    <w:rsid w:val="00217DCB"/>
    <w:pPr>
      <w:suppressAutoHyphens/>
      <w:autoSpaceDE w:val="0"/>
      <w:spacing w:line="240" w:lineRule="atLeast"/>
      <w:ind w:left="714" w:hanging="357"/>
    </w:pPr>
    <w:rPr>
      <w:rFonts w:cs="Arial"/>
      <w:spacing w:val="5"/>
      <w:szCs w:val="19"/>
      <w:lang w:eastAsia="ar-SA"/>
    </w:rPr>
  </w:style>
  <w:style w:type="paragraph" w:customStyle="1" w:styleId="Niveau3">
    <w:name w:val="Niveau 3"/>
    <w:basedOn w:val="Normal"/>
    <w:rsid w:val="00217DCB"/>
    <w:pPr>
      <w:suppressAutoHyphens/>
      <w:autoSpaceDE w:val="0"/>
      <w:spacing w:line="240" w:lineRule="atLeast"/>
      <w:ind w:left="1072" w:hanging="357"/>
    </w:pPr>
    <w:rPr>
      <w:rFonts w:cs="Arial"/>
      <w:spacing w:val="5"/>
      <w:szCs w:val="19"/>
      <w:lang w:eastAsia="ar-SA"/>
    </w:rPr>
  </w:style>
  <w:style w:type="paragraph" w:customStyle="1" w:styleId="AlineaKop">
    <w:name w:val="AlineaKop"/>
    <w:basedOn w:val="Normal"/>
    <w:next w:val="Normal"/>
    <w:rsid w:val="00217DCB"/>
    <w:pPr>
      <w:keepNext/>
      <w:suppressAutoHyphens/>
      <w:autoSpaceDE w:val="0"/>
      <w:spacing w:before="240" w:line="240" w:lineRule="atLeast"/>
    </w:pPr>
    <w:rPr>
      <w:rFonts w:cs="Arial"/>
      <w:b/>
      <w:bCs/>
      <w:i/>
      <w:iCs/>
      <w:spacing w:val="5"/>
      <w:szCs w:val="19"/>
      <w:lang w:eastAsia="ar-SA"/>
    </w:rPr>
  </w:style>
  <w:style w:type="paragraph" w:customStyle="1" w:styleId="TabelTekstNiveau1">
    <w:name w:val="TabelTekst Niveau 1"/>
    <w:basedOn w:val="TabelTekst"/>
    <w:rsid w:val="00217DCB"/>
    <w:pPr>
      <w:ind w:left="284" w:hanging="284"/>
    </w:pPr>
  </w:style>
  <w:style w:type="paragraph" w:customStyle="1" w:styleId="TabelTekstNiveau2">
    <w:name w:val="TabelTekst Niveau 2"/>
    <w:basedOn w:val="TabelTekst"/>
    <w:rsid w:val="00217DCB"/>
    <w:pPr>
      <w:ind w:left="567" w:hanging="284"/>
    </w:pPr>
  </w:style>
  <w:style w:type="paragraph" w:customStyle="1" w:styleId="voetnoottekstniveau1">
    <w:name w:val="voetnoottekst niveau 1"/>
    <w:basedOn w:val="FootnoteText"/>
    <w:next w:val="Niveau1"/>
    <w:rsid w:val="00217DCB"/>
    <w:pPr>
      <w:ind w:left="641"/>
    </w:pPr>
  </w:style>
  <w:style w:type="paragraph" w:customStyle="1" w:styleId="voetnoottekstniveau2">
    <w:name w:val="voetnoottekst niveau 2"/>
    <w:basedOn w:val="voetnoottekstniveau1"/>
    <w:next w:val="Niveau2"/>
    <w:rsid w:val="00217DCB"/>
    <w:pPr>
      <w:ind w:left="998"/>
    </w:pPr>
  </w:style>
  <w:style w:type="paragraph" w:customStyle="1" w:styleId="voetnoottekstniveau3">
    <w:name w:val="voetnoottekst niveau 3"/>
    <w:basedOn w:val="voetnoottekstniveau1"/>
    <w:next w:val="Niveau3"/>
    <w:rsid w:val="00217DCB"/>
    <w:pPr>
      <w:ind w:left="1355"/>
    </w:pPr>
  </w:style>
  <w:style w:type="paragraph" w:customStyle="1" w:styleId="Tussenkop">
    <w:name w:val="Tussenkop"/>
    <w:basedOn w:val="Normal"/>
    <w:rsid w:val="00217DCB"/>
    <w:pPr>
      <w:suppressAutoHyphens/>
      <w:autoSpaceDE w:val="0"/>
    </w:pPr>
    <w:rPr>
      <w:rFonts w:ascii="Courier New" w:hAnsi="Courier New" w:cs="Lucida Sans Unicode"/>
      <w:i/>
      <w:iCs/>
      <w:szCs w:val="20"/>
      <w:lang w:eastAsia="ar-SA"/>
    </w:rPr>
  </w:style>
  <w:style w:type="paragraph" w:customStyle="1" w:styleId="Koptekstklein">
    <w:name w:val="Koptekst klein"/>
    <w:basedOn w:val="Header"/>
    <w:rsid w:val="00217DCB"/>
    <w:pPr>
      <w:pBdr>
        <w:top w:val="single" w:sz="4" w:space="1" w:color="000000"/>
        <w:left w:val="single" w:sz="4" w:space="1" w:color="000000"/>
        <w:bottom w:val="single" w:sz="4" w:space="1" w:color="000000"/>
        <w:right w:val="single" w:sz="4" w:space="1" w:color="000000"/>
      </w:pBdr>
      <w:tabs>
        <w:tab w:val="clear" w:pos="4536"/>
        <w:tab w:val="clear" w:pos="9072"/>
        <w:tab w:val="left" w:pos="3402"/>
        <w:tab w:val="left" w:pos="7655"/>
      </w:tabs>
      <w:suppressAutoHyphens/>
      <w:autoSpaceDE w:val="0"/>
    </w:pPr>
    <w:rPr>
      <w:rFonts w:cs="Arial"/>
      <w:sz w:val="18"/>
      <w:szCs w:val="18"/>
      <w:lang w:eastAsia="ar-SA"/>
    </w:rPr>
  </w:style>
  <w:style w:type="paragraph" w:customStyle="1" w:styleId="titelregel">
    <w:name w:val="titelregel"/>
    <w:basedOn w:val="Normal"/>
    <w:next w:val="Normal"/>
    <w:rsid w:val="00217DCB"/>
    <w:pPr>
      <w:suppressAutoHyphens/>
      <w:autoSpaceDE w:val="0"/>
      <w:spacing w:before="720"/>
    </w:pPr>
    <w:rPr>
      <w:rFonts w:cs="Arial"/>
      <w:b/>
      <w:bCs/>
      <w:sz w:val="32"/>
      <w:szCs w:val="32"/>
      <w:lang w:eastAsia="ar-SA"/>
    </w:rPr>
  </w:style>
  <w:style w:type="paragraph" w:customStyle="1" w:styleId="voorbladregel">
    <w:name w:val="voorblad regel"/>
    <w:basedOn w:val="Normal"/>
    <w:next w:val="Normal"/>
    <w:uiPriority w:val="99"/>
    <w:rsid w:val="00217DCB"/>
    <w:pPr>
      <w:tabs>
        <w:tab w:val="left" w:pos="3402"/>
      </w:tabs>
      <w:suppressAutoHyphens/>
      <w:autoSpaceDE w:val="0"/>
      <w:spacing w:after="120"/>
    </w:pPr>
    <w:rPr>
      <w:rFonts w:cs="Arial"/>
      <w:szCs w:val="19"/>
      <w:lang w:eastAsia="ar-SA"/>
    </w:rPr>
  </w:style>
  <w:style w:type="paragraph" w:customStyle="1" w:styleId="voetregel">
    <w:name w:val="voetregel"/>
    <w:basedOn w:val="titelregel"/>
    <w:rsid w:val="00217DCB"/>
    <w:pPr>
      <w:spacing w:before="5670" w:after="220"/>
      <w:jc w:val="center"/>
    </w:pPr>
  </w:style>
  <w:style w:type="paragraph" w:customStyle="1" w:styleId="relarrowtxt">
    <w:name w:val="rel_arrowtxt"/>
    <w:basedOn w:val="Normal"/>
    <w:next w:val="Normal"/>
    <w:rsid w:val="00217DCB"/>
    <w:pPr>
      <w:keepNext/>
      <w:tabs>
        <w:tab w:val="center" w:pos="4253"/>
      </w:tabs>
      <w:suppressAutoHyphens/>
      <w:autoSpaceDE w:val="0"/>
      <w:spacing w:before="220"/>
    </w:pPr>
    <w:rPr>
      <w:rFonts w:cs="Arial"/>
      <w:i/>
      <w:iCs/>
      <w:szCs w:val="20"/>
      <w:lang w:eastAsia="ar-SA"/>
    </w:rPr>
  </w:style>
  <w:style w:type="paragraph" w:customStyle="1" w:styleId="relarrowline">
    <w:name w:val="rel_arrowline"/>
    <w:basedOn w:val="Normal"/>
    <w:next w:val="Normal"/>
    <w:rsid w:val="00217DCB"/>
    <w:pPr>
      <w:tabs>
        <w:tab w:val="center" w:pos="4253"/>
        <w:tab w:val="left" w:pos="5103"/>
      </w:tabs>
      <w:suppressAutoHyphens/>
      <w:autoSpaceDE w:val="0"/>
    </w:pPr>
    <w:rPr>
      <w:rFonts w:cs="Arial"/>
      <w:szCs w:val="19"/>
      <w:lang w:eastAsia="ar-SA"/>
    </w:rPr>
  </w:style>
  <w:style w:type="paragraph" w:customStyle="1" w:styleId="desctxt">
    <w:name w:val="desc_txt"/>
    <w:basedOn w:val="Normal"/>
    <w:rsid w:val="00217DCB"/>
    <w:pPr>
      <w:suppressAutoHyphens/>
      <w:autoSpaceDE w:val="0"/>
      <w:ind w:left="2552" w:hanging="2552"/>
    </w:pPr>
    <w:rPr>
      <w:rFonts w:cs="Arial"/>
      <w:i/>
      <w:iCs/>
      <w:szCs w:val="20"/>
      <w:lang w:val="en-GB" w:eastAsia="ar-SA"/>
    </w:rPr>
  </w:style>
  <w:style w:type="paragraph" w:customStyle="1" w:styleId="deschead">
    <w:name w:val="desc_head"/>
    <w:basedOn w:val="desctxt"/>
    <w:rsid w:val="00217DCB"/>
    <w:pPr>
      <w:keepNext/>
    </w:pPr>
    <w:rPr>
      <w:u w:val="single"/>
    </w:rPr>
  </w:style>
  <w:style w:type="paragraph" w:customStyle="1" w:styleId="codlst">
    <w:name w:val="cod_lst"/>
    <w:basedOn w:val="Normal"/>
    <w:next w:val="Normal"/>
    <w:rsid w:val="00217DCB"/>
    <w:pPr>
      <w:tabs>
        <w:tab w:val="left" w:pos="1418"/>
        <w:tab w:val="left" w:pos="2552"/>
        <w:tab w:val="left" w:pos="7088"/>
      </w:tabs>
      <w:suppressAutoHyphens/>
      <w:autoSpaceDE w:val="0"/>
      <w:spacing w:before="140"/>
    </w:pPr>
    <w:rPr>
      <w:rFonts w:cs="Arial"/>
      <w:szCs w:val="19"/>
      <w:lang w:eastAsia="ar-SA"/>
    </w:rPr>
  </w:style>
  <w:style w:type="paragraph" w:customStyle="1" w:styleId="entname">
    <w:name w:val="ent_name"/>
    <w:basedOn w:val="Normal"/>
    <w:next w:val="Normal"/>
    <w:rsid w:val="00217DCB"/>
    <w:pPr>
      <w:keepNext/>
      <w:pageBreakBefore/>
      <w:suppressAutoHyphens/>
      <w:autoSpaceDE w:val="0"/>
      <w:spacing w:before="320" w:after="160"/>
    </w:pPr>
    <w:rPr>
      <w:rFonts w:cs="Arial"/>
      <w:b/>
      <w:bCs/>
      <w:sz w:val="28"/>
      <w:szCs w:val="28"/>
      <w:lang w:eastAsia="ar-SA"/>
    </w:rPr>
  </w:style>
  <w:style w:type="paragraph" w:customStyle="1" w:styleId="entshrtname">
    <w:name w:val="ent_shrtname"/>
    <w:basedOn w:val="Normal"/>
    <w:next w:val="Normal"/>
    <w:rsid w:val="00217DCB"/>
    <w:pPr>
      <w:tabs>
        <w:tab w:val="left" w:pos="1701"/>
      </w:tabs>
      <w:suppressAutoHyphens/>
      <w:autoSpaceDE w:val="0"/>
    </w:pPr>
    <w:rPr>
      <w:rFonts w:cs="Arial"/>
      <w:szCs w:val="24"/>
      <w:lang w:eastAsia="ar-SA"/>
    </w:rPr>
  </w:style>
  <w:style w:type="paragraph" w:customStyle="1" w:styleId="codusb">
    <w:name w:val="cod_usb"/>
    <w:basedOn w:val="Normal"/>
    <w:next w:val="Normal"/>
    <w:rsid w:val="00217DCB"/>
    <w:pPr>
      <w:tabs>
        <w:tab w:val="left" w:pos="1418"/>
        <w:tab w:val="left" w:pos="6237"/>
      </w:tabs>
      <w:suppressAutoHyphens/>
      <w:autoSpaceDE w:val="0"/>
    </w:pPr>
    <w:rPr>
      <w:rFonts w:cs="Arial"/>
      <w:szCs w:val="20"/>
      <w:lang w:eastAsia="ar-SA"/>
    </w:rPr>
  </w:style>
  <w:style w:type="paragraph" w:customStyle="1" w:styleId="coddom">
    <w:name w:val="cod_dom"/>
    <w:basedOn w:val="Normal"/>
    <w:next w:val="Normal"/>
    <w:rsid w:val="00217DCB"/>
    <w:pPr>
      <w:keepNext/>
      <w:suppressAutoHyphens/>
      <w:autoSpaceDE w:val="0"/>
      <w:spacing w:after="140"/>
    </w:pPr>
    <w:rPr>
      <w:rFonts w:cs="Arial"/>
      <w:szCs w:val="19"/>
      <w:lang w:eastAsia="ar-SA"/>
    </w:rPr>
  </w:style>
  <w:style w:type="paragraph" w:customStyle="1" w:styleId="codlstname">
    <w:name w:val="cod_lstname"/>
    <w:basedOn w:val="Normal"/>
    <w:next w:val="Normal"/>
    <w:rsid w:val="00217DCB"/>
    <w:pPr>
      <w:keepNext/>
      <w:tabs>
        <w:tab w:val="left" w:pos="567"/>
      </w:tabs>
      <w:suppressAutoHyphens/>
      <w:autoSpaceDE w:val="0"/>
      <w:spacing w:before="360" w:after="140"/>
    </w:pPr>
    <w:rPr>
      <w:rFonts w:cs="Arial"/>
      <w:szCs w:val="19"/>
      <w:lang w:eastAsia="ar-SA"/>
    </w:rPr>
  </w:style>
  <w:style w:type="paragraph" w:customStyle="1" w:styleId="entusb">
    <w:name w:val="ent_usb"/>
    <w:basedOn w:val="entshrtname"/>
    <w:next w:val="Normal"/>
    <w:rsid w:val="00217DCB"/>
    <w:pPr>
      <w:ind w:left="1701" w:hanging="1701"/>
    </w:pPr>
    <w:rPr>
      <w:sz w:val="22"/>
      <w:szCs w:val="22"/>
    </w:rPr>
  </w:style>
  <w:style w:type="paragraph" w:customStyle="1" w:styleId="enttag">
    <w:name w:val="ent_tag"/>
    <w:basedOn w:val="Normal"/>
    <w:next w:val="Normal"/>
    <w:rsid w:val="00217DCB"/>
    <w:pPr>
      <w:suppressAutoHyphens/>
      <w:autoSpaceDE w:val="0"/>
      <w:spacing w:after="120"/>
    </w:pPr>
    <w:rPr>
      <w:rFonts w:cs="Arial"/>
      <w:szCs w:val="24"/>
      <w:lang w:eastAsia="ar-SA"/>
    </w:rPr>
  </w:style>
  <w:style w:type="paragraph" w:customStyle="1" w:styleId="attmap">
    <w:name w:val="att_map"/>
    <w:basedOn w:val="Normal"/>
    <w:next w:val="Normal"/>
    <w:rsid w:val="00217DCB"/>
    <w:pPr>
      <w:keepNext/>
      <w:pBdr>
        <w:bottom w:val="single" w:sz="4" w:space="1" w:color="000000"/>
      </w:pBdr>
      <w:tabs>
        <w:tab w:val="left" w:pos="5954"/>
      </w:tabs>
      <w:suppressAutoHyphens/>
      <w:autoSpaceDE w:val="0"/>
      <w:spacing w:before="180"/>
    </w:pPr>
    <w:rPr>
      <w:rFonts w:cs="Arial"/>
      <w:i/>
      <w:iCs/>
      <w:szCs w:val="19"/>
      <w:lang w:eastAsia="ar-SA"/>
    </w:rPr>
  </w:style>
  <w:style w:type="paragraph" w:customStyle="1" w:styleId="attstat">
    <w:name w:val="att_stat"/>
    <w:basedOn w:val="Normal"/>
    <w:next w:val="Normal"/>
    <w:rsid w:val="00217DCB"/>
    <w:pPr>
      <w:tabs>
        <w:tab w:val="left" w:pos="567"/>
        <w:tab w:val="left" w:pos="851"/>
        <w:tab w:val="left" w:pos="1134"/>
        <w:tab w:val="left" w:pos="8505"/>
      </w:tabs>
      <w:suppressAutoHyphens/>
      <w:autoSpaceDE w:val="0"/>
      <w:spacing w:before="240"/>
    </w:pPr>
    <w:rPr>
      <w:rFonts w:cs="Arial"/>
      <w:szCs w:val="24"/>
      <w:lang w:eastAsia="ar-SA"/>
    </w:rPr>
  </w:style>
  <w:style w:type="paragraph" w:customStyle="1" w:styleId="rulname">
    <w:name w:val="rul_name"/>
    <w:basedOn w:val="Normal"/>
    <w:next w:val="Normal"/>
    <w:rsid w:val="00217DCB"/>
    <w:pPr>
      <w:keepNext/>
      <w:tabs>
        <w:tab w:val="left" w:pos="567"/>
      </w:tabs>
      <w:suppressAutoHyphens/>
      <w:autoSpaceDE w:val="0"/>
      <w:spacing w:before="120" w:after="60"/>
    </w:pPr>
    <w:rPr>
      <w:rFonts w:ascii="Verdana" w:hAnsi="Verdana" w:cs="Arial"/>
      <w:b/>
      <w:bCs/>
      <w:szCs w:val="20"/>
      <w:lang w:eastAsia="ar-SA"/>
    </w:rPr>
  </w:style>
  <w:style w:type="paragraph" w:customStyle="1" w:styleId="rultxt">
    <w:name w:val="rul_txt"/>
    <w:basedOn w:val="Normal"/>
    <w:next w:val="Normal"/>
    <w:uiPriority w:val="99"/>
    <w:rsid w:val="00217DCB"/>
    <w:pPr>
      <w:suppressAutoHyphens/>
      <w:autoSpaceDE w:val="0"/>
      <w:ind w:left="567"/>
    </w:pPr>
    <w:rPr>
      <w:rFonts w:ascii="Verdana" w:hAnsi="Verdana" w:cs="Arial"/>
      <w:szCs w:val="19"/>
      <w:lang w:eastAsia="ar-SA"/>
    </w:rPr>
  </w:style>
  <w:style w:type="paragraph" w:customStyle="1" w:styleId="rultxt1">
    <w:name w:val="rul_txt1"/>
    <w:basedOn w:val="Normal"/>
    <w:next w:val="Normal"/>
    <w:uiPriority w:val="99"/>
    <w:rsid w:val="00217DCB"/>
    <w:pPr>
      <w:suppressAutoHyphens/>
      <w:autoSpaceDE w:val="0"/>
      <w:ind w:left="567"/>
    </w:pPr>
    <w:rPr>
      <w:rFonts w:ascii="Verdana" w:hAnsi="Verdana" w:cs="Arial"/>
      <w:szCs w:val="19"/>
      <w:lang w:eastAsia="ar-SA"/>
    </w:rPr>
  </w:style>
  <w:style w:type="paragraph" w:customStyle="1" w:styleId="entid">
    <w:name w:val="ent_id"/>
    <w:basedOn w:val="Normal"/>
    <w:next w:val="Normal"/>
    <w:rsid w:val="00217DCB"/>
    <w:pPr>
      <w:suppressAutoHyphens/>
      <w:autoSpaceDE w:val="0"/>
      <w:spacing w:after="160"/>
    </w:pPr>
    <w:rPr>
      <w:rFonts w:cs="Arial"/>
      <w:i/>
      <w:iCs/>
      <w:szCs w:val="19"/>
      <w:lang w:eastAsia="ar-SA"/>
    </w:rPr>
  </w:style>
  <w:style w:type="paragraph" w:customStyle="1" w:styleId="entdom">
    <w:name w:val="ent_dom"/>
    <w:basedOn w:val="Normal"/>
    <w:next w:val="Normal"/>
    <w:rsid w:val="00217DCB"/>
    <w:pPr>
      <w:suppressAutoHyphens/>
      <w:autoSpaceDE w:val="0"/>
      <w:ind w:left="1134"/>
    </w:pPr>
    <w:rPr>
      <w:rFonts w:cs="Arial"/>
      <w:sz w:val="18"/>
      <w:szCs w:val="18"/>
      <w:lang w:eastAsia="ar-SA"/>
    </w:rPr>
  </w:style>
  <w:style w:type="paragraph" w:customStyle="1" w:styleId="attform">
    <w:name w:val="att_form"/>
    <w:basedOn w:val="attstat"/>
    <w:rsid w:val="00217DCB"/>
    <w:pPr>
      <w:pBdr>
        <w:bottom w:val="single" w:sz="4" w:space="1" w:color="000000"/>
      </w:pBdr>
      <w:tabs>
        <w:tab w:val="left" w:pos="7371"/>
      </w:tabs>
    </w:pPr>
    <w:rPr>
      <w:i/>
      <w:iCs/>
    </w:rPr>
  </w:style>
  <w:style w:type="paragraph" w:customStyle="1" w:styleId="spelst">
    <w:name w:val="spe_lst"/>
    <w:basedOn w:val="Normal"/>
    <w:next w:val="Normal"/>
    <w:rsid w:val="00217DCB"/>
    <w:pPr>
      <w:tabs>
        <w:tab w:val="left" w:pos="1134"/>
        <w:tab w:val="left" w:pos="2552"/>
      </w:tabs>
      <w:suppressAutoHyphens/>
      <w:autoSpaceDE w:val="0"/>
      <w:ind w:left="1134"/>
    </w:pPr>
    <w:rPr>
      <w:rFonts w:cs="Arial"/>
      <w:szCs w:val="19"/>
      <w:lang w:eastAsia="ar-SA"/>
    </w:rPr>
  </w:style>
  <w:style w:type="paragraph" w:customStyle="1" w:styleId="attformstat">
    <w:name w:val="att_formstat"/>
    <w:basedOn w:val="Normal"/>
    <w:next w:val="Normal"/>
    <w:rsid w:val="00217DCB"/>
    <w:pPr>
      <w:tabs>
        <w:tab w:val="left" w:pos="7371"/>
        <w:tab w:val="left" w:pos="8505"/>
      </w:tabs>
      <w:suppressAutoHyphens/>
      <w:autoSpaceDE w:val="0"/>
      <w:spacing w:before="160"/>
      <w:ind w:left="851"/>
    </w:pPr>
    <w:rPr>
      <w:rFonts w:cs="Arial"/>
      <w:szCs w:val="19"/>
      <w:lang w:eastAsia="ar-SA"/>
    </w:rPr>
  </w:style>
  <w:style w:type="paragraph" w:customStyle="1" w:styleId="codval">
    <w:name w:val="cod_val"/>
    <w:basedOn w:val="Normal"/>
    <w:next w:val="Normal"/>
    <w:uiPriority w:val="99"/>
    <w:rsid w:val="00217DCB"/>
    <w:pPr>
      <w:tabs>
        <w:tab w:val="left" w:pos="567"/>
        <w:tab w:val="left" w:pos="1701"/>
      </w:tabs>
      <w:suppressAutoHyphens/>
      <w:autoSpaceDE w:val="0"/>
    </w:pPr>
    <w:rPr>
      <w:rFonts w:ascii="Verdana" w:hAnsi="Verdana" w:cs="Arial"/>
      <w:sz w:val="18"/>
      <w:szCs w:val="18"/>
      <w:lang w:eastAsia="ar-SA"/>
    </w:rPr>
  </w:style>
  <w:style w:type="paragraph" w:customStyle="1" w:styleId="codagency">
    <w:name w:val="cod_agency"/>
    <w:basedOn w:val="codlstname"/>
    <w:rsid w:val="00217DCB"/>
    <w:pPr>
      <w:tabs>
        <w:tab w:val="left" w:pos="1701"/>
      </w:tabs>
      <w:spacing w:before="0"/>
    </w:pPr>
    <w:rPr>
      <w:i/>
      <w:iCs/>
      <w:sz w:val="18"/>
      <w:szCs w:val="18"/>
    </w:rPr>
  </w:style>
  <w:style w:type="paragraph" w:customStyle="1" w:styleId="seghead">
    <w:name w:val="seg_head"/>
    <w:basedOn w:val="Normal"/>
    <w:next w:val="Normal"/>
    <w:rsid w:val="00217DCB"/>
    <w:pPr>
      <w:keepNext/>
      <w:pBdr>
        <w:top w:val="single" w:sz="4" w:space="1" w:color="000000"/>
        <w:bottom w:val="single" w:sz="4" w:space="1" w:color="000000"/>
      </w:pBdr>
      <w:tabs>
        <w:tab w:val="left" w:pos="567"/>
        <w:tab w:val="left" w:pos="4536"/>
        <w:tab w:val="left" w:pos="4678"/>
      </w:tabs>
      <w:suppressAutoHyphens/>
      <w:autoSpaceDE w:val="0"/>
      <w:spacing w:after="60"/>
      <w:ind w:left="4678" w:hanging="4678"/>
    </w:pPr>
    <w:rPr>
      <w:rFonts w:cs="Arial"/>
      <w:sz w:val="18"/>
      <w:szCs w:val="18"/>
      <w:lang w:eastAsia="ar-SA"/>
    </w:rPr>
  </w:style>
  <w:style w:type="paragraph" w:customStyle="1" w:styleId="segdia">
    <w:name w:val="seg_dia"/>
    <w:basedOn w:val="Heading2"/>
    <w:uiPriority w:val="99"/>
    <w:rsid w:val="00217DCB"/>
    <w:pPr>
      <w:numPr>
        <w:ilvl w:val="0"/>
        <w:numId w:val="0"/>
      </w:numPr>
      <w:spacing w:before="0" w:after="0"/>
    </w:pPr>
    <w:rPr>
      <w:rFonts w:ascii="Courier New" w:hAnsi="Courier New" w:cs="Lucida Sans Unicode"/>
      <w:b w:val="0"/>
      <w:bCs w:val="0"/>
      <w:iCs w:val="0"/>
      <w:caps/>
      <w:color w:val="auto"/>
      <w:sz w:val="14"/>
      <w:szCs w:val="14"/>
      <w:lang w:val="nl-NL" w:eastAsia="ar-SA"/>
    </w:rPr>
  </w:style>
  <w:style w:type="paragraph" w:customStyle="1" w:styleId="segbot">
    <w:name w:val="seg_bot"/>
    <w:basedOn w:val="Normal"/>
    <w:uiPriority w:val="99"/>
    <w:rsid w:val="00217DCB"/>
    <w:pPr>
      <w:keepNext/>
      <w:pBdr>
        <w:top w:val="single" w:sz="4" w:space="1" w:color="000000"/>
      </w:pBdr>
      <w:tabs>
        <w:tab w:val="left" w:pos="567"/>
        <w:tab w:val="left" w:pos="3686"/>
        <w:tab w:val="left" w:pos="3969"/>
        <w:tab w:val="left" w:pos="4536"/>
        <w:tab w:val="left" w:pos="4678"/>
      </w:tabs>
      <w:suppressAutoHyphens/>
      <w:autoSpaceDE w:val="0"/>
      <w:spacing w:line="158" w:lineRule="auto"/>
      <w:ind w:left="4678" w:hanging="4678"/>
    </w:pPr>
    <w:rPr>
      <w:rFonts w:cs="Arial"/>
      <w:sz w:val="16"/>
      <w:szCs w:val="16"/>
      <w:lang w:eastAsia="ar-SA"/>
    </w:rPr>
  </w:style>
  <w:style w:type="paragraph" w:customStyle="1" w:styleId="segmap">
    <w:name w:val="seg_map"/>
    <w:basedOn w:val="Heading2"/>
    <w:uiPriority w:val="99"/>
    <w:rsid w:val="00217DCB"/>
    <w:pPr>
      <w:numPr>
        <w:ilvl w:val="0"/>
        <w:numId w:val="0"/>
      </w:numPr>
      <w:tabs>
        <w:tab w:val="left" w:pos="567"/>
        <w:tab w:val="left" w:pos="3686"/>
        <w:tab w:val="left" w:pos="3969"/>
        <w:tab w:val="left" w:pos="4536"/>
        <w:tab w:val="left" w:pos="4678"/>
      </w:tabs>
      <w:spacing w:before="0" w:after="0" w:line="158" w:lineRule="auto"/>
    </w:pPr>
    <w:rPr>
      <w:rFonts w:cs="Arial"/>
      <w:b w:val="0"/>
      <w:bCs w:val="0"/>
      <w:iCs w:val="0"/>
      <w:caps/>
      <w:color w:val="auto"/>
      <w:sz w:val="16"/>
      <w:szCs w:val="16"/>
      <w:lang w:val="nl-NL" w:eastAsia="ar-SA"/>
    </w:rPr>
  </w:style>
  <w:style w:type="paragraph" w:customStyle="1" w:styleId="codlname">
    <w:name w:val="cod_lname"/>
    <w:basedOn w:val="Normal"/>
    <w:next w:val="Normal"/>
    <w:uiPriority w:val="99"/>
    <w:rsid w:val="00217DCB"/>
    <w:pPr>
      <w:keepNext/>
      <w:tabs>
        <w:tab w:val="left" w:pos="567"/>
      </w:tabs>
      <w:suppressAutoHyphens/>
      <w:autoSpaceDE w:val="0"/>
      <w:spacing w:before="60"/>
    </w:pPr>
    <w:rPr>
      <w:rFonts w:cs="Arial"/>
      <w:sz w:val="16"/>
      <w:szCs w:val="16"/>
      <w:lang w:eastAsia="ar-SA"/>
    </w:rPr>
  </w:style>
  <w:style w:type="paragraph" w:customStyle="1" w:styleId="segdiakop">
    <w:name w:val="seg_diakop"/>
    <w:basedOn w:val="segdia"/>
    <w:next w:val="segdia"/>
    <w:uiPriority w:val="99"/>
    <w:rsid w:val="00217DCB"/>
    <w:pPr>
      <w:spacing w:before="120"/>
    </w:pPr>
  </w:style>
  <w:style w:type="paragraph" w:customStyle="1" w:styleId="editdeflt">
    <w:name w:val="edit_deflt"/>
    <w:basedOn w:val="Normal"/>
    <w:rsid w:val="00217DCB"/>
    <w:pPr>
      <w:suppressAutoHyphens/>
      <w:autoSpaceDE w:val="0"/>
    </w:pPr>
    <w:rPr>
      <w:rFonts w:cs="Arial"/>
      <w:szCs w:val="19"/>
      <w:lang w:val="en-US" w:eastAsia="ar-SA"/>
    </w:rPr>
  </w:style>
  <w:style w:type="paragraph" w:customStyle="1" w:styleId="dialeg">
    <w:name w:val="dia_leg"/>
    <w:basedOn w:val="editdeflt"/>
    <w:next w:val="editdeflt"/>
    <w:rsid w:val="00217DCB"/>
    <w:pPr>
      <w:tabs>
        <w:tab w:val="left" w:pos="1418"/>
        <w:tab w:val="left" w:pos="2835"/>
        <w:tab w:val="left" w:pos="4253"/>
        <w:tab w:val="left" w:pos="5670"/>
        <w:tab w:val="left" w:pos="6804"/>
      </w:tabs>
    </w:pPr>
    <w:rPr>
      <w:rFonts w:ascii="Courier New" w:hAnsi="Courier New" w:cs="Lucida Sans Unicode"/>
      <w:sz w:val="18"/>
      <w:szCs w:val="18"/>
    </w:rPr>
  </w:style>
  <w:style w:type="paragraph" w:customStyle="1" w:styleId="diarelkop">
    <w:name w:val="dia_relkop"/>
    <w:basedOn w:val="editdeflt"/>
    <w:next w:val="editdeflt"/>
    <w:rsid w:val="00217DCB"/>
    <w:pPr>
      <w:keepNext/>
      <w:pageBreakBefore/>
      <w:tabs>
        <w:tab w:val="center" w:pos="4536"/>
      </w:tabs>
      <w:spacing w:after="200"/>
    </w:pPr>
    <w:rPr>
      <w:szCs w:val="24"/>
    </w:rPr>
  </w:style>
  <w:style w:type="paragraph" w:customStyle="1" w:styleId="diareltxt">
    <w:name w:val="dia_reltxt"/>
    <w:basedOn w:val="editdeflt"/>
    <w:rsid w:val="00217DCB"/>
    <w:pPr>
      <w:tabs>
        <w:tab w:val="left" w:pos="567"/>
      </w:tabs>
      <w:spacing w:after="140"/>
    </w:pPr>
  </w:style>
  <w:style w:type="paragraph" w:customStyle="1" w:styleId="dialink">
    <w:name w:val="dia_link"/>
    <w:basedOn w:val="segdia"/>
    <w:next w:val="editdeflt"/>
    <w:uiPriority w:val="99"/>
    <w:rsid w:val="00217DCB"/>
    <w:pPr>
      <w:spacing w:line="139" w:lineRule="auto"/>
    </w:pPr>
    <w:rPr>
      <w:sz w:val="20"/>
      <w:szCs w:val="20"/>
    </w:rPr>
  </w:style>
  <w:style w:type="paragraph" w:customStyle="1" w:styleId="dialegkop">
    <w:name w:val="dia_legkop"/>
    <w:basedOn w:val="editdeflt"/>
    <w:rsid w:val="00217DCB"/>
    <w:pPr>
      <w:spacing w:before="720" w:after="120"/>
    </w:pPr>
    <w:rPr>
      <w:i/>
      <w:iCs/>
    </w:rPr>
  </w:style>
  <w:style w:type="paragraph" w:customStyle="1" w:styleId="attdom">
    <w:name w:val="att_dom"/>
    <w:basedOn w:val="editdeflt"/>
    <w:next w:val="editdeflt"/>
    <w:rsid w:val="00217DCB"/>
    <w:pPr>
      <w:tabs>
        <w:tab w:val="left" w:pos="1134"/>
      </w:tabs>
    </w:pPr>
  </w:style>
  <w:style w:type="paragraph" w:customStyle="1" w:styleId="attmaptxt">
    <w:name w:val="att_maptxt"/>
    <w:basedOn w:val="editdeflt"/>
    <w:rsid w:val="00217DCB"/>
    <w:pPr>
      <w:tabs>
        <w:tab w:val="left" w:pos="567"/>
        <w:tab w:val="left" w:pos="851"/>
        <w:tab w:val="left" w:pos="5954"/>
        <w:tab w:val="left" w:pos="7088"/>
        <w:tab w:val="left" w:pos="8364"/>
      </w:tabs>
      <w:spacing w:before="100"/>
    </w:pPr>
    <w:rPr>
      <w:szCs w:val="20"/>
    </w:rPr>
  </w:style>
  <w:style w:type="paragraph" w:customStyle="1" w:styleId="objname">
    <w:name w:val="obj_name"/>
    <w:basedOn w:val="editdeflt"/>
    <w:next w:val="editdeflt"/>
    <w:rsid w:val="00217DCB"/>
    <w:pPr>
      <w:pageBreakBefore/>
      <w:tabs>
        <w:tab w:val="left" w:pos="851"/>
      </w:tabs>
    </w:pPr>
  </w:style>
  <w:style w:type="paragraph" w:customStyle="1" w:styleId="objdesc">
    <w:name w:val="obj_desc"/>
    <w:basedOn w:val="editdeflt"/>
    <w:next w:val="editdeflt"/>
    <w:rsid w:val="00217DCB"/>
    <w:pPr>
      <w:keepNext/>
      <w:spacing w:before="140"/>
      <w:ind w:left="851"/>
    </w:pPr>
    <w:rPr>
      <w:i/>
      <w:iCs/>
    </w:rPr>
  </w:style>
  <w:style w:type="paragraph" w:customStyle="1" w:styleId="objcodsrc">
    <w:name w:val="obj_codsrc"/>
    <w:basedOn w:val="editdeflt"/>
    <w:next w:val="editdeflt"/>
    <w:rsid w:val="00217DCB"/>
    <w:pPr>
      <w:keepNext/>
      <w:tabs>
        <w:tab w:val="left" w:pos="851"/>
        <w:tab w:val="left" w:pos="1985"/>
        <w:tab w:val="left" w:pos="2268"/>
        <w:tab w:val="left" w:pos="2552"/>
        <w:tab w:val="left" w:pos="2835"/>
        <w:tab w:val="left" w:pos="3119"/>
      </w:tabs>
      <w:spacing w:before="80"/>
    </w:pPr>
  </w:style>
  <w:style w:type="paragraph" w:customStyle="1" w:styleId="objcoddesc">
    <w:name w:val="obj_coddesc"/>
    <w:basedOn w:val="editdeflt"/>
    <w:next w:val="editdeflt"/>
    <w:rsid w:val="00217DCB"/>
    <w:pPr>
      <w:ind w:left="2268"/>
    </w:pPr>
    <w:rPr>
      <w:i/>
      <w:iCs/>
      <w:szCs w:val="20"/>
    </w:rPr>
  </w:style>
  <w:style w:type="paragraph" w:customStyle="1" w:styleId="coddesc1">
    <w:name w:val="cod_desc1"/>
    <w:basedOn w:val="desctxt"/>
    <w:rsid w:val="00217DCB"/>
    <w:pPr>
      <w:ind w:left="2835"/>
    </w:pPr>
    <w:rPr>
      <w:sz w:val="16"/>
      <w:szCs w:val="16"/>
    </w:rPr>
  </w:style>
  <w:style w:type="paragraph" w:customStyle="1" w:styleId="coddesc2">
    <w:name w:val="cod_desc2"/>
    <w:basedOn w:val="coddesc1"/>
    <w:next w:val="editdeflt"/>
    <w:rsid w:val="00217DCB"/>
    <w:pPr>
      <w:ind w:left="3686"/>
    </w:pPr>
  </w:style>
  <w:style w:type="paragraph" w:customStyle="1" w:styleId="codl2">
    <w:name w:val="cod_l2"/>
    <w:basedOn w:val="desctxt"/>
    <w:rsid w:val="00217DCB"/>
    <w:pPr>
      <w:tabs>
        <w:tab w:val="left" w:pos="2552"/>
        <w:tab w:val="left" w:pos="2977"/>
      </w:tabs>
    </w:pPr>
  </w:style>
  <w:style w:type="paragraph" w:customStyle="1" w:styleId="tstmsgatt">
    <w:name w:val="tst_msgatt"/>
    <w:basedOn w:val="editdeflt"/>
    <w:rsid w:val="00217DCB"/>
    <w:pPr>
      <w:tabs>
        <w:tab w:val="right" w:pos="8222"/>
        <w:tab w:val="right" w:pos="8647"/>
      </w:tabs>
    </w:pPr>
    <w:rPr>
      <w:szCs w:val="20"/>
    </w:rPr>
  </w:style>
  <w:style w:type="paragraph" w:customStyle="1" w:styleId="tstmsgedifact">
    <w:name w:val="tst_msgedifact"/>
    <w:basedOn w:val="Normal"/>
    <w:rsid w:val="00217DCB"/>
    <w:pPr>
      <w:suppressAutoHyphens/>
      <w:autoSpaceDE w:val="0"/>
    </w:pPr>
    <w:rPr>
      <w:rFonts w:ascii="Courier (W1)" w:hAnsi="Courier (W1)"/>
      <w:szCs w:val="20"/>
      <w:lang w:val="en-US" w:eastAsia="ar-SA"/>
    </w:rPr>
  </w:style>
  <w:style w:type="paragraph" w:customStyle="1" w:styleId="tstmsgent">
    <w:name w:val="tst_msgent"/>
    <w:basedOn w:val="Normal"/>
    <w:rsid w:val="00217DCB"/>
    <w:pPr>
      <w:suppressAutoHyphens/>
      <w:autoSpaceDE w:val="0"/>
    </w:pPr>
    <w:rPr>
      <w:rFonts w:cs="Arial"/>
      <w:b/>
      <w:bCs/>
      <w:i/>
      <w:iCs/>
      <w:sz w:val="16"/>
      <w:szCs w:val="16"/>
      <w:lang w:val="en-US" w:eastAsia="ar-SA"/>
    </w:rPr>
  </w:style>
  <w:style w:type="paragraph" w:customStyle="1" w:styleId="tstmsgheader">
    <w:name w:val="tst_msgheader"/>
    <w:basedOn w:val="Normal"/>
    <w:rsid w:val="00217DCB"/>
    <w:pPr>
      <w:pageBreakBefore/>
      <w:suppressAutoHyphens/>
      <w:autoSpaceDE w:val="0"/>
    </w:pPr>
    <w:rPr>
      <w:rFonts w:cs="Arial"/>
      <w:b/>
      <w:bCs/>
      <w:sz w:val="36"/>
      <w:szCs w:val="36"/>
      <w:lang w:val="en-US" w:eastAsia="ar-SA"/>
    </w:rPr>
  </w:style>
  <w:style w:type="paragraph" w:customStyle="1" w:styleId="hiesumhead">
    <w:name w:val="hie_sumhead"/>
    <w:basedOn w:val="editdeflt"/>
    <w:next w:val="editdeflt"/>
    <w:rsid w:val="00217DCB"/>
    <w:pPr>
      <w:tabs>
        <w:tab w:val="center" w:pos="4536"/>
      </w:tabs>
    </w:pPr>
    <w:rPr>
      <w:sz w:val="36"/>
      <w:szCs w:val="36"/>
    </w:rPr>
  </w:style>
  <w:style w:type="paragraph" w:customStyle="1" w:styleId="hieentname">
    <w:name w:val="hie_entname"/>
    <w:basedOn w:val="editdeflt"/>
    <w:uiPriority w:val="99"/>
    <w:rsid w:val="00217DCB"/>
    <w:pPr>
      <w:keepNext/>
      <w:tabs>
        <w:tab w:val="left" w:pos="567"/>
        <w:tab w:val="left" w:pos="7371"/>
      </w:tabs>
      <w:spacing w:before="120"/>
    </w:pPr>
    <w:rPr>
      <w:rFonts w:ascii="Verdana" w:hAnsi="Verdana"/>
      <w:b/>
      <w:bCs/>
    </w:rPr>
  </w:style>
  <w:style w:type="paragraph" w:customStyle="1" w:styleId="hiesumreg1">
    <w:name w:val="hie_sumreg1"/>
    <w:basedOn w:val="editdeflt"/>
    <w:rsid w:val="00217DCB"/>
    <w:pPr>
      <w:tabs>
        <w:tab w:val="left" w:pos="142"/>
        <w:tab w:val="right" w:pos="9072"/>
      </w:tabs>
    </w:pPr>
  </w:style>
  <w:style w:type="paragraph" w:customStyle="1" w:styleId="hiesumreg2">
    <w:name w:val="hie_sumreg2"/>
    <w:basedOn w:val="editdeflt"/>
    <w:rsid w:val="00217DCB"/>
    <w:pPr>
      <w:tabs>
        <w:tab w:val="left" w:pos="284"/>
        <w:tab w:val="left" w:pos="567"/>
        <w:tab w:val="right" w:pos="9072"/>
      </w:tabs>
    </w:pPr>
  </w:style>
  <w:style w:type="paragraph" w:customStyle="1" w:styleId="hiesumreg3">
    <w:name w:val="hie_sumreg3"/>
    <w:basedOn w:val="hiesumreg2"/>
    <w:rsid w:val="00217DCB"/>
    <w:pPr>
      <w:tabs>
        <w:tab w:val="left" w:pos="851"/>
      </w:tabs>
    </w:pPr>
  </w:style>
  <w:style w:type="paragraph" w:customStyle="1" w:styleId="hiesumreg4">
    <w:name w:val="hie_sumreg4"/>
    <w:basedOn w:val="hiesumreg3"/>
    <w:rsid w:val="00217DCB"/>
    <w:pPr>
      <w:tabs>
        <w:tab w:val="left" w:pos="1134"/>
      </w:tabs>
    </w:pPr>
  </w:style>
  <w:style w:type="paragraph" w:customStyle="1" w:styleId="hiesumreg5">
    <w:name w:val="hie_sumreg5"/>
    <w:basedOn w:val="editdeflt"/>
    <w:rsid w:val="00217DCB"/>
    <w:pPr>
      <w:tabs>
        <w:tab w:val="left" w:pos="284"/>
        <w:tab w:val="left" w:pos="567"/>
        <w:tab w:val="left" w:pos="851"/>
        <w:tab w:val="left" w:pos="1134"/>
        <w:tab w:val="left" w:pos="1418"/>
        <w:tab w:val="right" w:pos="9072"/>
      </w:tabs>
    </w:pPr>
  </w:style>
  <w:style w:type="paragraph" w:customStyle="1" w:styleId="hiesumreg6">
    <w:name w:val="hie_sumreg6"/>
    <w:basedOn w:val="hiesumreg5"/>
    <w:rsid w:val="00217DCB"/>
    <w:pPr>
      <w:tabs>
        <w:tab w:val="left" w:pos="1701"/>
      </w:tabs>
    </w:pPr>
  </w:style>
  <w:style w:type="paragraph" w:customStyle="1" w:styleId="hiesumreg7">
    <w:name w:val="hie_sumreg7"/>
    <w:basedOn w:val="hiesumreg6"/>
    <w:rsid w:val="00217DCB"/>
    <w:pPr>
      <w:tabs>
        <w:tab w:val="left" w:pos="1985"/>
      </w:tabs>
    </w:pPr>
  </w:style>
  <w:style w:type="paragraph" w:customStyle="1" w:styleId="hiesumreg8">
    <w:name w:val="hie_sumreg8"/>
    <w:basedOn w:val="hiesumreg7"/>
    <w:rsid w:val="00217DCB"/>
    <w:pPr>
      <w:tabs>
        <w:tab w:val="left" w:pos="2268"/>
      </w:tabs>
    </w:pPr>
  </w:style>
  <w:style w:type="paragraph" w:customStyle="1" w:styleId="hiesumreg9">
    <w:name w:val="hie_sumreg9"/>
    <w:basedOn w:val="hiesumreg8"/>
    <w:rsid w:val="00217DCB"/>
    <w:pPr>
      <w:tabs>
        <w:tab w:val="left" w:pos="2552"/>
      </w:tabs>
    </w:pPr>
  </w:style>
  <w:style w:type="paragraph" w:customStyle="1" w:styleId="hiesumreg10">
    <w:name w:val="hie_sumreg10"/>
    <w:basedOn w:val="hiesumreg9"/>
    <w:rsid w:val="00217DCB"/>
    <w:pPr>
      <w:tabs>
        <w:tab w:val="left" w:pos="2835"/>
      </w:tabs>
    </w:pPr>
  </w:style>
  <w:style w:type="paragraph" w:customStyle="1" w:styleId="hieattChar">
    <w:name w:val="hie_att Char"/>
    <w:basedOn w:val="editdeflt"/>
    <w:rsid w:val="00217DCB"/>
    <w:pPr>
      <w:tabs>
        <w:tab w:val="left" w:pos="567"/>
        <w:tab w:val="left" w:pos="7371"/>
        <w:tab w:val="left" w:pos="7938"/>
      </w:tabs>
      <w:spacing w:before="60"/>
    </w:pPr>
    <w:rPr>
      <w:rFonts w:ascii="Verdana" w:hAnsi="Verdana"/>
      <w:shadow/>
    </w:rPr>
  </w:style>
  <w:style w:type="paragraph" w:customStyle="1" w:styleId="hiespecodlstChar">
    <w:name w:val="hie_specodlst Char"/>
    <w:basedOn w:val="editdeflt"/>
    <w:rsid w:val="00217DCB"/>
    <w:pPr>
      <w:tabs>
        <w:tab w:val="left" w:pos="851"/>
        <w:tab w:val="left" w:pos="1985"/>
      </w:tabs>
    </w:pPr>
    <w:rPr>
      <w:rFonts w:ascii="Verdana" w:hAnsi="Verdana"/>
    </w:rPr>
  </w:style>
  <w:style w:type="paragraph" w:customStyle="1" w:styleId="hiedesc">
    <w:name w:val="hie_desc"/>
    <w:basedOn w:val="editdeflt"/>
    <w:uiPriority w:val="99"/>
    <w:rsid w:val="00217DCB"/>
    <w:pPr>
      <w:ind w:left="1418" w:hanging="1418"/>
    </w:pPr>
    <w:rPr>
      <w:rFonts w:ascii="Verdana" w:hAnsi="Verdana"/>
    </w:rPr>
  </w:style>
  <w:style w:type="paragraph" w:customStyle="1" w:styleId="difdescn">
    <w:name w:val="dif_descn"/>
    <w:basedOn w:val="Normal"/>
    <w:next w:val="editdeflt"/>
    <w:rsid w:val="00217DCB"/>
    <w:pPr>
      <w:tabs>
        <w:tab w:val="left" w:pos="709"/>
        <w:tab w:val="left" w:pos="1418"/>
      </w:tabs>
      <w:suppressAutoHyphens/>
      <w:autoSpaceDE w:val="0"/>
    </w:pPr>
    <w:rPr>
      <w:rFonts w:cs="Arial"/>
      <w:szCs w:val="19"/>
      <w:lang w:val="en-US" w:eastAsia="ar-SA"/>
    </w:rPr>
  </w:style>
  <w:style w:type="paragraph" w:customStyle="1" w:styleId="difdesco">
    <w:name w:val="dif_desco"/>
    <w:basedOn w:val="editdeflt"/>
    <w:next w:val="editdeflt"/>
    <w:rsid w:val="00217DCB"/>
    <w:pPr>
      <w:tabs>
        <w:tab w:val="left" w:pos="709"/>
        <w:tab w:val="left" w:pos="1418"/>
      </w:tabs>
    </w:pPr>
    <w:rPr>
      <w:i/>
      <w:iCs/>
    </w:rPr>
  </w:style>
  <w:style w:type="paragraph" w:customStyle="1" w:styleId="difdom">
    <w:name w:val="dif_dom"/>
    <w:basedOn w:val="editdeflt"/>
    <w:next w:val="editdeflt"/>
    <w:rsid w:val="00217DCB"/>
    <w:pPr>
      <w:tabs>
        <w:tab w:val="left" w:pos="1418"/>
      </w:tabs>
    </w:pPr>
  </w:style>
  <w:style w:type="paragraph" w:customStyle="1" w:styleId="difqual">
    <w:name w:val="dif_qual"/>
    <w:basedOn w:val="editdeflt"/>
    <w:next w:val="editdeflt"/>
    <w:rsid w:val="00217DCB"/>
    <w:pPr>
      <w:tabs>
        <w:tab w:val="left" w:pos="1985"/>
        <w:tab w:val="left" w:pos="2268"/>
        <w:tab w:val="left" w:pos="2835"/>
      </w:tabs>
    </w:pPr>
  </w:style>
  <w:style w:type="paragraph" w:customStyle="1" w:styleId="attname">
    <w:name w:val="att_name"/>
    <w:basedOn w:val="editdeflt"/>
    <w:next w:val="editdeflt"/>
    <w:rsid w:val="00217DCB"/>
  </w:style>
  <w:style w:type="paragraph" w:customStyle="1" w:styleId="difshrtname">
    <w:name w:val="dif_shrtname"/>
    <w:basedOn w:val="editdeflt"/>
    <w:rsid w:val="00217DCB"/>
    <w:pPr>
      <w:tabs>
        <w:tab w:val="left" w:pos="1418"/>
      </w:tabs>
    </w:pPr>
  </w:style>
  <w:style w:type="paragraph" w:customStyle="1" w:styleId="difhead">
    <w:name w:val="dif_head"/>
    <w:basedOn w:val="editdeflt"/>
    <w:rsid w:val="00217DCB"/>
    <w:pPr>
      <w:keepNext/>
      <w:pageBreakBefore/>
    </w:pPr>
    <w:rPr>
      <w:sz w:val="36"/>
      <w:szCs w:val="36"/>
    </w:rPr>
  </w:style>
  <w:style w:type="paragraph" w:customStyle="1" w:styleId="difrel">
    <w:name w:val="dif_rel"/>
    <w:basedOn w:val="editdeflt"/>
    <w:rsid w:val="00217DCB"/>
    <w:pPr>
      <w:spacing w:before="120"/>
    </w:pPr>
  </w:style>
  <w:style w:type="paragraph" w:customStyle="1" w:styleId="difrel1">
    <w:name w:val="dif_rel1"/>
    <w:basedOn w:val="editdeflt"/>
    <w:rsid w:val="00217DCB"/>
    <w:pPr>
      <w:keepNext/>
      <w:spacing w:before="120"/>
    </w:pPr>
  </w:style>
  <w:style w:type="paragraph" w:customStyle="1" w:styleId="difrul4">
    <w:name w:val="dif_rul4"/>
    <w:basedOn w:val="editdeflt"/>
    <w:rsid w:val="00217DCB"/>
    <w:pPr>
      <w:tabs>
        <w:tab w:val="left" w:pos="851"/>
      </w:tabs>
    </w:pPr>
  </w:style>
  <w:style w:type="paragraph" w:customStyle="1" w:styleId="difrul3">
    <w:name w:val="dif_rul3"/>
    <w:basedOn w:val="editdeflt"/>
    <w:rsid w:val="00217DCB"/>
    <w:pPr>
      <w:tabs>
        <w:tab w:val="left" w:pos="567"/>
      </w:tabs>
    </w:pPr>
  </w:style>
  <w:style w:type="paragraph" w:customStyle="1" w:styleId="difrul2">
    <w:name w:val="dif_rul2"/>
    <w:basedOn w:val="editdeflt"/>
    <w:uiPriority w:val="99"/>
    <w:rsid w:val="00217DCB"/>
    <w:pPr>
      <w:keepNext/>
    </w:pPr>
    <w:rPr>
      <w:b/>
      <w:bCs/>
    </w:rPr>
  </w:style>
  <w:style w:type="paragraph" w:customStyle="1" w:styleId="difrul1">
    <w:name w:val="dif_rul1"/>
    <w:basedOn w:val="editdeflt"/>
    <w:rsid w:val="00217DCB"/>
    <w:pPr>
      <w:keepNext/>
      <w:spacing w:before="160"/>
    </w:pPr>
  </w:style>
  <w:style w:type="paragraph" w:customStyle="1" w:styleId="difrel2">
    <w:name w:val="dif_rel2"/>
    <w:basedOn w:val="editdeflt"/>
    <w:rsid w:val="00217DCB"/>
    <w:pPr>
      <w:tabs>
        <w:tab w:val="left" w:pos="1134"/>
      </w:tabs>
    </w:pPr>
  </w:style>
  <w:style w:type="paragraph" w:customStyle="1" w:styleId="segtop1">
    <w:name w:val="seg_top1"/>
    <w:basedOn w:val="editdeflt"/>
    <w:rsid w:val="00217DCB"/>
    <w:pPr>
      <w:pBdr>
        <w:bottom w:val="single" w:sz="4" w:space="1" w:color="000000"/>
      </w:pBdr>
    </w:pPr>
  </w:style>
  <w:style w:type="paragraph" w:customStyle="1" w:styleId="difcod2">
    <w:name w:val="dif_cod2"/>
    <w:basedOn w:val="Normal"/>
    <w:rsid w:val="00217DCB"/>
    <w:pPr>
      <w:tabs>
        <w:tab w:val="left" w:pos="1134"/>
        <w:tab w:val="left" w:pos="2268"/>
        <w:tab w:val="left" w:pos="2977"/>
      </w:tabs>
      <w:suppressAutoHyphens/>
      <w:autoSpaceDE w:val="0"/>
    </w:pPr>
    <w:rPr>
      <w:rFonts w:cs="Arial"/>
      <w:szCs w:val="19"/>
      <w:lang w:val="en-US" w:eastAsia="ar-SA"/>
    </w:rPr>
  </w:style>
  <w:style w:type="paragraph" w:customStyle="1" w:styleId="difcod1">
    <w:name w:val="dif_cod1"/>
    <w:basedOn w:val="editdeflt"/>
    <w:rsid w:val="00217DCB"/>
    <w:pPr>
      <w:tabs>
        <w:tab w:val="left" w:pos="567"/>
        <w:tab w:val="left" w:pos="1701"/>
      </w:tabs>
    </w:pPr>
  </w:style>
  <w:style w:type="paragraph" w:customStyle="1" w:styleId="difdom2">
    <w:name w:val="dif_dom2"/>
    <w:basedOn w:val="editdeflt"/>
    <w:rsid w:val="00217DCB"/>
    <w:pPr>
      <w:keepNext/>
      <w:tabs>
        <w:tab w:val="left" w:pos="1418"/>
      </w:tabs>
      <w:spacing w:before="120"/>
    </w:pPr>
  </w:style>
  <w:style w:type="paragraph" w:customStyle="1" w:styleId="difdom3">
    <w:name w:val="dif_dom3"/>
    <w:basedOn w:val="editdeflt"/>
    <w:rsid w:val="00217DCB"/>
  </w:style>
  <w:style w:type="paragraph" w:customStyle="1" w:styleId="difqua1">
    <w:name w:val="dif_qua1"/>
    <w:basedOn w:val="editdeflt"/>
    <w:rsid w:val="00217DCB"/>
    <w:pPr>
      <w:tabs>
        <w:tab w:val="left" w:pos="1418"/>
        <w:tab w:val="left" w:pos="1985"/>
      </w:tabs>
    </w:pPr>
  </w:style>
  <w:style w:type="paragraph" w:customStyle="1" w:styleId="difqua">
    <w:name w:val="dif_qua"/>
    <w:basedOn w:val="editdeflt"/>
    <w:rsid w:val="00217DCB"/>
    <w:pPr>
      <w:keepNext/>
      <w:tabs>
        <w:tab w:val="left" w:pos="1134"/>
      </w:tabs>
      <w:spacing w:before="120"/>
    </w:pPr>
  </w:style>
  <w:style w:type="paragraph" w:customStyle="1" w:styleId="tdidcmp1">
    <w:name w:val="tdid_cmp1"/>
    <w:basedOn w:val="editdeflt"/>
    <w:rsid w:val="00217DCB"/>
    <w:pPr>
      <w:keepNext/>
      <w:tabs>
        <w:tab w:val="left" w:pos="1134"/>
        <w:tab w:val="left" w:pos="2268"/>
        <w:tab w:val="left" w:pos="7655"/>
      </w:tabs>
      <w:spacing w:before="160"/>
      <w:ind w:left="284"/>
    </w:pPr>
  </w:style>
  <w:style w:type="paragraph" w:customStyle="1" w:styleId="tdidcmphead">
    <w:name w:val="tdid_cmphead"/>
    <w:basedOn w:val="editdeflt"/>
    <w:rsid w:val="00217DCB"/>
    <w:pPr>
      <w:pageBreakBefore/>
      <w:tabs>
        <w:tab w:val="left" w:pos="284"/>
      </w:tabs>
    </w:pPr>
    <w:rPr>
      <w:szCs w:val="20"/>
    </w:rPr>
  </w:style>
  <w:style w:type="paragraph" w:customStyle="1" w:styleId="tdidcmp4">
    <w:name w:val="tdid_cmp4"/>
    <w:basedOn w:val="editdeflt"/>
    <w:rsid w:val="00217DCB"/>
    <w:pPr>
      <w:tabs>
        <w:tab w:val="left" w:pos="284"/>
        <w:tab w:val="left" w:pos="851"/>
        <w:tab w:val="right" w:pos="4395"/>
        <w:tab w:val="left" w:pos="4678"/>
        <w:tab w:val="left" w:pos="4962"/>
        <w:tab w:val="left" w:pos="5529"/>
        <w:tab w:val="right" w:pos="9072"/>
      </w:tabs>
    </w:pPr>
    <w:rPr>
      <w:szCs w:val="20"/>
    </w:rPr>
  </w:style>
  <w:style w:type="paragraph" w:customStyle="1" w:styleId="tdidcmp3">
    <w:name w:val="tdid_cmp3"/>
    <w:basedOn w:val="editdeflt"/>
    <w:rsid w:val="00217DCB"/>
    <w:pPr>
      <w:keepNext/>
      <w:tabs>
        <w:tab w:val="left" w:pos="284"/>
        <w:tab w:val="left" w:pos="4962"/>
      </w:tabs>
      <w:spacing w:before="160"/>
    </w:pPr>
    <w:rPr>
      <w:szCs w:val="20"/>
    </w:rPr>
  </w:style>
  <w:style w:type="paragraph" w:customStyle="1" w:styleId="tdidcmp2">
    <w:name w:val="tdid_cmp2"/>
    <w:basedOn w:val="editdeflt"/>
    <w:rsid w:val="00217DCB"/>
    <w:pPr>
      <w:tabs>
        <w:tab w:val="left" w:pos="1134"/>
        <w:tab w:val="left" w:pos="2268"/>
        <w:tab w:val="left" w:pos="7655"/>
      </w:tabs>
      <w:ind w:left="284"/>
    </w:pPr>
  </w:style>
  <w:style w:type="paragraph" w:customStyle="1" w:styleId="tdidcmp5">
    <w:name w:val="tdid_cmp5"/>
    <w:basedOn w:val="editdeflt"/>
    <w:rsid w:val="00217DCB"/>
    <w:pPr>
      <w:keepNext/>
      <w:tabs>
        <w:tab w:val="left" w:pos="284"/>
        <w:tab w:val="right" w:pos="4395"/>
        <w:tab w:val="left" w:pos="4962"/>
        <w:tab w:val="right" w:pos="9072"/>
      </w:tabs>
    </w:pPr>
    <w:rPr>
      <w:szCs w:val="20"/>
    </w:rPr>
  </w:style>
  <w:style w:type="paragraph" w:customStyle="1" w:styleId="segtop2">
    <w:name w:val="seg_top2"/>
    <w:basedOn w:val="Normal"/>
    <w:rsid w:val="00217DCB"/>
    <w:pPr>
      <w:keepNext/>
      <w:tabs>
        <w:tab w:val="left" w:pos="4536"/>
        <w:tab w:val="left" w:pos="4678"/>
      </w:tabs>
      <w:suppressAutoHyphens/>
      <w:autoSpaceDE w:val="0"/>
      <w:spacing w:before="60" w:line="160" w:lineRule="auto"/>
      <w:ind w:left="4678" w:hanging="4678"/>
    </w:pPr>
    <w:rPr>
      <w:rFonts w:cs="Arial"/>
      <w:sz w:val="14"/>
      <w:szCs w:val="14"/>
      <w:lang w:eastAsia="ar-SA"/>
    </w:rPr>
  </w:style>
  <w:style w:type="paragraph" w:customStyle="1" w:styleId="segtop3">
    <w:name w:val="seg_top3"/>
    <w:basedOn w:val="Normal"/>
    <w:next w:val="Normal"/>
    <w:uiPriority w:val="99"/>
    <w:rsid w:val="00217DCB"/>
    <w:pPr>
      <w:keepNext/>
      <w:pBdr>
        <w:top w:val="single" w:sz="4" w:space="1" w:color="000000"/>
        <w:bottom w:val="single" w:sz="4" w:space="1" w:color="000000"/>
      </w:pBdr>
      <w:tabs>
        <w:tab w:val="left" w:pos="567"/>
        <w:tab w:val="left" w:pos="4536"/>
        <w:tab w:val="left" w:pos="4678"/>
      </w:tabs>
      <w:suppressAutoHyphens/>
      <w:autoSpaceDE w:val="0"/>
      <w:spacing w:after="60"/>
      <w:ind w:left="4678" w:hanging="4678"/>
    </w:pPr>
    <w:rPr>
      <w:rFonts w:cs="Arial"/>
      <w:sz w:val="14"/>
      <w:szCs w:val="18"/>
      <w:lang w:eastAsia="ar-SA"/>
    </w:rPr>
  </w:style>
  <w:style w:type="paragraph" w:customStyle="1" w:styleId="segtop4">
    <w:name w:val="seg_top4"/>
    <w:basedOn w:val="Normal"/>
    <w:next w:val="Normal"/>
    <w:rsid w:val="00217DCB"/>
    <w:pPr>
      <w:keepNext/>
      <w:pBdr>
        <w:bottom w:val="single" w:sz="4" w:space="1" w:color="000000"/>
      </w:pBdr>
      <w:tabs>
        <w:tab w:val="left" w:pos="567"/>
        <w:tab w:val="left" w:pos="4536"/>
        <w:tab w:val="left" w:pos="4678"/>
      </w:tabs>
      <w:suppressAutoHyphens/>
      <w:autoSpaceDE w:val="0"/>
      <w:spacing w:after="60" w:line="160" w:lineRule="auto"/>
      <w:ind w:left="4678" w:hanging="4678"/>
    </w:pPr>
    <w:rPr>
      <w:rFonts w:cs="Arial"/>
      <w:b/>
      <w:bCs/>
      <w:sz w:val="14"/>
      <w:szCs w:val="14"/>
      <w:lang w:eastAsia="ar-SA"/>
    </w:rPr>
  </w:style>
  <w:style w:type="paragraph" w:customStyle="1" w:styleId="crosrefattnam">
    <w:name w:val="crosref_attnam"/>
    <w:basedOn w:val="editdeflt"/>
    <w:rsid w:val="00217DCB"/>
    <w:pPr>
      <w:tabs>
        <w:tab w:val="left" w:pos="4536"/>
        <w:tab w:val="left" w:pos="4820"/>
        <w:tab w:val="left" w:pos="5103"/>
        <w:tab w:val="left" w:pos="5387"/>
        <w:tab w:val="left" w:pos="5670"/>
        <w:tab w:val="left" w:pos="5954"/>
        <w:tab w:val="left" w:pos="6237"/>
        <w:tab w:val="left" w:pos="6521"/>
        <w:tab w:val="left" w:pos="6804"/>
        <w:tab w:val="left" w:pos="7088"/>
        <w:tab w:val="left" w:pos="7371"/>
        <w:tab w:val="left" w:pos="7655"/>
        <w:tab w:val="left" w:pos="7938"/>
        <w:tab w:val="left" w:pos="8222"/>
        <w:tab w:val="left" w:pos="8505"/>
        <w:tab w:val="left" w:pos="8789"/>
        <w:tab w:val="left" w:pos="9072"/>
        <w:tab w:val="left" w:pos="9356"/>
        <w:tab w:val="left" w:pos="9639"/>
        <w:tab w:val="left" w:pos="9923"/>
        <w:tab w:val="left" w:pos="10206"/>
        <w:tab w:val="left" w:pos="10490"/>
        <w:tab w:val="left" w:pos="10773"/>
        <w:tab w:val="left" w:pos="11057"/>
        <w:tab w:val="left" w:pos="11340"/>
        <w:tab w:val="left" w:pos="11624"/>
        <w:tab w:val="left" w:pos="11907"/>
        <w:tab w:val="left" w:pos="12191"/>
        <w:tab w:val="left" w:pos="12474"/>
        <w:tab w:val="left" w:pos="12758"/>
        <w:tab w:val="left" w:pos="13041"/>
        <w:tab w:val="left" w:pos="13325"/>
        <w:tab w:val="left" w:pos="13608"/>
        <w:tab w:val="left" w:pos="13892"/>
        <w:tab w:val="left" w:pos="14175"/>
        <w:tab w:val="left" w:pos="14459"/>
        <w:tab w:val="left" w:pos="14742"/>
      </w:tabs>
    </w:pPr>
    <w:rPr>
      <w:szCs w:val="20"/>
    </w:rPr>
  </w:style>
  <w:style w:type="paragraph" w:customStyle="1" w:styleId="crosrefatthead">
    <w:name w:val="crosref_atthead"/>
    <w:basedOn w:val="crosrefattnam"/>
    <w:next w:val="crosrefattnam"/>
    <w:rsid w:val="00217DCB"/>
    <w:pPr>
      <w:keepNext/>
      <w:spacing w:before="80"/>
    </w:pPr>
    <w:rPr>
      <w:u w:val="single"/>
    </w:rPr>
  </w:style>
  <w:style w:type="paragraph" w:customStyle="1" w:styleId="crosrefattmap">
    <w:name w:val="crosref_attmap"/>
    <w:basedOn w:val="editdeflt"/>
    <w:next w:val="crosrefattnam"/>
    <w:rsid w:val="00217DCB"/>
    <w:pPr>
      <w:tabs>
        <w:tab w:val="left" w:pos="284"/>
        <w:tab w:val="left" w:pos="1134"/>
      </w:tabs>
      <w:spacing w:line="200" w:lineRule="exact"/>
    </w:pPr>
    <w:rPr>
      <w:sz w:val="16"/>
      <w:szCs w:val="16"/>
    </w:rPr>
  </w:style>
  <w:style w:type="paragraph" w:customStyle="1" w:styleId="crosrefenthie">
    <w:name w:val="crosref_enthie"/>
    <w:basedOn w:val="editdeflt"/>
    <w:next w:val="crosrefenthdr"/>
    <w:uiPriority w:val="99"/>
    <w:rsid w:val="00217DCB"/>
    <w:pPr>
      <w:keepNext/>
    </w:pPr>
    <w:rPr>
      <w:rFonts w:ascii="Verdana" w:hAnsi="Verdana"/>
      <w:iCs/>
      <w:shadow/>
      <w:szCs w:val="16"/>
    </w:rPr>
  </w:style>
  <w:style w:type="paragraph" w:customStyle="1" w:styleId="crosrefenthdr">
    <w:name w:val="crosref_enthdr"/>
    <w:basedOn w:val="crosrefattnam"/>
    <w:next w:val="crosrefattnam"/>
    <w:rsid w:val="00217DCB"/>
    <w:pPr>
      <w:keepNext/>
      <w:pBdr>
        <w:bottom w:val="single" w:sz="4" w:space="1" w:color="000000"/>
      </w:pBdr>
    </w:pPr>
    <w:rPr>
      <w:sz w:val="16"/>
      <w:szCs w:val="16"/>
    </w:rPr>
  </w:style>
  <w:style w:type="paragraph" w:customStyle="1" w:styleId="crosrefentname">
    <w:name w:val="crosref_entname"/>
    <w:basedOn w:val="editdeflt"/>
    <w:next w:val="crosrefenthie"/>
    <w:rsid w:val="00217DCB"/>
    <w:pPr>
      <w:keepNext/>
      <w:spacing w:before="280" w:after="40"/>
    </w:pPr>
    <w:rPr>
      <w:caps/>
      <w:sz w:val="28"/>
      <w:szCs w:val="28"/>
    </w:rPr>
  </w:style>
  <w:style w:type="paragraph" w:customStyle="1" w:styleId="crosrefidx">
    <w:name w:val="crosref_idx"/>
    <w:basedOn w:val="Normal"/>
    <w:rsid w:val="00217DCB"/>
    <w:pPr>
      <w:tabs>
        <w:tab w:val="left" w:pos="567"/>
        <w:tab w:val="left" w:pos="6237"/>
      </w:tabs>
      <w:suppressAutoHyphens/>
      <w:autoSpaceDE w:val="0"/>
    </w:pPr>
    <w:rPr>
      <w:rFonts w:cs="Arial"/>
      <w:szCs w:val="19"/>
      <w:lang w:eastAsia="ar-SA"/>
    </w:rPr>
  </w:style>
  <w:style w:type="paragraph" w:customStyle="1" w:styleId="crosrefline">
    <w:name w:val="crosref_line"/>
    <w:basedOn w:val="crosrefattnam"/>
    <w:rsid w:val="00217DCB"/>
    <w:rPr>
      <w:rFonts w:ascii="Courier New" w:hAnsi="Courier New" w:cs="Lucida Sans Unicode"/>
      <w:sz w:val="16"/>
      <w:szCs w:val="16"/>
    </w:rPr>
  </w:style>
  <w:style w:type="paragraph" w:customStyle="1" w:styleId="crosrefidxhdr">
    <w:name w:val="crosref_idxhdr"/>
    <w:basedOn w:val="crosrefidx"/>
    <w:rsid w:val="00217DCB"/>
    <w:pPr>
      <w:pBdr>
        <w:bottom w:val="single" w:sz="4" w:space="1" w:color="000000"/>
      </w:pBdr>
      <w:spacing w:after="80"/>
    </w:pPr>
    <w:rPr>
      <w:i/>
      <w:iCs/>
      <w:sz w:val="28"/>
      <w:szCs w:val="28"/>
    </w:rPr>
  </w:style>
  <w:style w:type="paragraph" w:customStyle="1" w:styleId="inhrecord">
    <w:name w:val="inh_record"/>
    <w:basedOn w:val="editdeflt"/>
    <w:rsid w:val="00217DCB"/>
    <w:pPr>
      <w:keepNext/>
      <w:pageBreakBefore/>
      <w:spacing w:after="240"/>
    </w:pPr>
    <w:rPr>
      <w:sz w:val="32"/>
      <w:szCs w:val="32"/>
    </w:rPr>
  </w:style>
  <w:style w:type="paragraph" w:customStyle="1" w:styleId="inhsumhdr">
    <w:name w:val="inh_sumhdr"/>
    <w:basedOn w:val="editdeflt"/>
    <w:rsid w:val="00217DCB"/>
    <w:pPr>
      <w:spacing w:after="240"/>
    </w:pPr>
    <w:rPr>
      <w:sz w:val="36"/>
      <w:szCs w:val="36"/>
    </w:rPr>
  </w:style>
  <w:style w:type="paragraph" w:customStyle="1" w:styleId="inhenthie0">
    <w:name w:val="inh_enthie0"/>
    <w:basedOn w:val="editdeflt"/>
    <w:rsid w:val="00217DCB"/>
    <w:pPr>
      <w:tabs>
        <w:tab w:val="right" w:pos="8505"/>
      </w:tabs>
      <w:spacing w:before="80"/>
    </w:pPr>
  </w:style>
  <w:style w:type="paragraph" w:customStyle="1" w:styleId="inhenthie1">
    <w:name w:val="inh_enthie1"/>
    <w:basedOn w:val="inhenthie0"/>
    <w:uiPriority w:val="99"/>
    <w:rsid w:val="00217DCB"/>
    <w:pPr>
      <w:tabs>
        <w:tab w:val="left" w:pos="284"/>
      </w:tabs>
      <w:spacing w:before="0"/>
    </w:pPr>
    <w:rPr>
      <w:rFonts w:ascii="Verdana" w:hAnsi="Verdana"/>
    </w:rPr>
  </w:style>
  <w:style w:type="paragraph" w:customStyle="1" w:styleId="inhenthie2">
    <w:name w:val="inh_enthie2"/>
    <w:basedOn w:val="inhenthie1"/>
    <w:uiPriority w:val="99"/>
    <w:rsid w:val="00217DCB"/>
    <w:pPr>
      <w:tabs>
        <w:tab w:val="left" w:pos="567"/>
      </w:tabs>
    </w:pPr>
  </w:style>
  <w:style w:type="paragraph" w:customStyle="1" w:styleId="inhenthie3">
    <w:name w:val="inh_enthie3"/>
    <w:basedOn w:val="inhenthie2"/>
    <w:uiPriority w:val="99"/>
    <w:rsid w:val="00217DCB"/>
    <w:pPr>
      <w:tabs>
        <w:tab w:val="left" w:pos="851"/>
      </w:tabs>
    </w:pPr>
  </w:style>
  <w:style w:type="paragraph" w:customStyle="1" w:styleId="inhenthie4">
    <w:name w:val="inh_enthie4"/>
    <w:basedOn w:val="inhenthie3"/>
    <w:uiPriority w:val="99"/>
    <w:rsid w:val="00217DCB"/>
    <w:pPr>
      <w:tabs>
        <w:tab w:val="left" w:pos="1134"/>
      </w:tabs>
    </w:pPr>
  </w:style>
  <w:style w:type="paragraph" w:customStyle="1" w:styleId="inhenthie5">
    <w:name w:val="inh_enthie5"/>
    <w:basedOn w:val="inhenthie4"/>
    <w:rsid w:val="00217DCB"/>
    <w:pPr>
      <w:tabs>
        <w:tab w:val="left" w:pos="1418"/>
      </w:tabs>
    </w:pPr>
  </w:style>
  <w:style w:type="paragraph" w:customStyle="1" w:styleId="inhenthie6">
    <w:name w:val="inh_enthie6"/>
    <w:basedOn w:val="inhenthie5"/>
    <w:rsid w:val="00217DCB"/>
    <w:pPr>
      <w:tabs>
        <w:tab w:val="left" w:pos="1701"/>
      </w:tabs>
    </w:pPr>
  </w:style>
  <w:style w:type="paragraph" w:customStyle="1" w:styleId="inhenthie7">
    <w:name w:val="inh_enthie7"/>
    <w:basedOn w:val="inhenthie6"/>
    <w:rsid w:val="00217DCB"/>
    <w:pPr>
      <w:tabs>
        <w:tab w:val="left" w:pos="1985"/>
      </w:tabs>
    </w:pPr>
  </w:style>
  <w:style w:type="paragraph" w:customStyle="1" w:styleId="inhenthie8">
    <w:name w:val="inh_enthie8"/>
    <w:basedOn w:val="inhenthie7"/>
    <w:rsid w:val="00217DCB"/>
    <w:pPr>
      <w:tabs>
        <w:tab w:val="left" w:pos="2268"/>
      </w:tabs>
    </w:pPr>
  </w:style>
  <w:style w:type="paragraph" w:customStyle="1" w:styleId="inhenthie9">
    <w:name w:val="inh_enthie9"/>
    <w:basedOn w:val="inhenthie7"/>
    <w:rsid w:val="00217DCB"/>
    <w:pPr>
      <w:tabs>
        <w:tab w:val="left" w:pos="2268"/>
      </w:tabs>
    </w:pPr>
  </w:style>
  <w:style w:type="paragraph" w:customStyle="1" w:styleId="inhattmap">
    <w:name w:val="inh_attmap"/>
    <w:basedOn w:val="Normal"/>
    <w:rsid w:val="00217DCB"/>
    <w:pPr>
      <w:tabs>
        <w:tab w:val="left" w:pos="1560"/>
        <w:tab w:val="left" w:pos="7088"/>
        <w:tab w:val="left" w:pos="7655"/>
      </w:tabs>
      <w:suppressAutoHyphens/>
      <w:autoSpaceDE w:val="0"/>
    </w:pPr>
    <w:rPr>
      <w:rFonts w:cs="Arial"/>
      <w:sz w:val="16"/>
      <w:szCs w:val="16"/>
      <w:lang w:val="en-US" w:eastAsia="ar-SA"/>
    </w:rPr>
  </w:style>
  <w:style w:type="paragraph" w:customStyle="1" w:styleId="inhfield">
    <w:name w:val="inh_field"/>
    <w:basedOn w:val="editdeflt"/>
    <w:rsid w:val="00217DCB"/>
    <w:pPr>
      <w:tabs>
        <w:tab w:val="right" w:pos="426"/>
        <w:tab w:val="right" w:pos="851"/>
        <w:tab w:val="right" w:pos="1276"/>
        <w:tab w:val="left" w:pos="1560"/>
        <w:tab w:val="left" w:pos="7371"/>
        <w:tab w:val="left" w:pos="7938"/>
      </w:tabs>
    </w:pPr>
    <w:rPr>
      <w:szCs w:val="20"/>
    </w:rPr>
  </w:style>
  <w:style w:type="paragraph" w:customStyle="1" w:styleId="inhposhdr">
    <w:name w:val="inh_poshdr"/>
    <w:basedOn w:val="editdeflt"/>
    <w:rsid w:val="00217DCB"/>
    <w:pPr>
      <w:tabs>
        <w:tab w:val="right" w:pos="426"/>
        <w:tab w:val="right" w:pos="851"/>
        <w:tab w:val="left" w:pos="993"/>
      </w:tabs>
    </w:pPr>
    <w:rPr>
      <w:i/>
      <w:iCs/>
      <w:sz w:val="16"/>
      <w:szCs w:val="16"/>
    </w:rPr>
  </w:style>
  <w:style w:type="paragraph" w:customStyle="1" w:styleId="inhatthdr">
    <w:name w:val="inh_atthdr"/>
    <w:basedOn w:val="inhfield"/>
    <w:next w:val="inhfield"/>
    <w:rsid w:val="00217DCB"/>
    <w:pPr>
      <w:keepNext/>
      <w:spacing w:before="120"/>
    </w:pPr>
    <w:rPr>
      <w:sz w:val="18"/>
      <w:szCs w:val="18"/>
    </w:rPr>
  </w:style>
  <w:style w:type="paragraph" w:customStyle="1" w:styleId="Lijst21">
    <w:name w:val="Lijst 21"/>
    <w:basedOn w:val="Normal"/>
    <w:rsid w:val="00217DCB"/>
    <w:pPr>
      <w:suppressAutoHyphens/>
      <w:autoSpaceDE w:val="0"/>
      <w:spacing w:line="240" w:lineRule="atLeast"/>
      <w:ind w:left="566" w:hanging="283"/>
    </w:pPr>
    <w:rPr>
      <w:rFonts w:cs="Arial"/>
      <w:spacing w:val="5"/>
      <w:szCs w:val="19"/>
      <w:lang w:eastAsia="ar-SA"/>
    </w:rPr>
  </w:style>
  <w:style w:type="paragraph" w:customStyle="1" w:styleId="objdscr">
    <w:name w:val="objdscr"/>
    <w:basedOn w:val="editdeflt"/>
    <w:rsid w:val="00217DCB"/>
    <w:pPr>
      <w:ind w:left="1134"/>
    </w:pPr>
    <w:rPr>
      <w:rFonts w:ascii="Times New Roman" w:hAnsi="Times New Roman" w:cs="Times New Roman"/>
      <w:i/>
      <w:iCs/>
      <w:szCs w:val="20"/>
    </w:rPr>
  </w:style>
  <w:style w:type="paragraph" w:customStyle="1" w:styleId="objline">
    <w:name w:val="objline"/>
    <w:basedOn w:val="editdeflt"/>
    <w:rsid w:val="00217DCB"/>
    <w:pPr>
      <w:keepNext/>
      <w:tabs>
        <w:tab w:val="left" w:pos="851"/>
        <w:tab w:val="left" w:pos="1134"/>
        <w:tab w:val="left" w:pos="15876"/>
      </w:tabs>
      <w:spacing w:before="240"/>
    </w:pPr>
    <w:rPr>
      <w:rFonts w:ascii="Times New Roman" w:hAnsi="Times New Roman" w:cs="Times New Roman"/>
      <w:sz w:val="22"/>
      <w:szCs w:val="22"/>
    </w:rPr>
  </w:style>
  <w:style w:type="paragraph" w:customStyle="1" w:styleId="objsubline">
    <w:name w:val="objsubline"/>
    <w:basedOn w:val="objline"/>
    <w:rsid w:val="00217DCB"/>
    <w:pPr>
      <w:tabs>
        <w:tab w:val="left" w:pos="6804"/>
        <w:tab w:val="left" w:pos="7371"/>
      </w:tabs>
      <w:spacing w:before="60"/>
    </w:pPr>
  </w:style>
  <w:style w:type="paragraph" w:customStyle="1" w:styleId="objsubline1">
    <w:name w:val="objsubline1"/>
    <w:basedOn w:val="objsubline"/>
    <w:rsid w:val="00217DCB"/>
    <w:pPr>
      <w:tabs>
        <w:tab w:val="left" w:pos="1418"/>
      </w:tabs>
      <w:spacing w:before="0"/>
      <w:ind w:left="284"/>
    </w:pPr>
  </w:style>
  <w:style w:type="paragraph" w:customStyle="1" w:styleId="usedby">
    <w:name w:val="usedby"/>
    <w:basedOn w:val="editdeflt"/>
    <w:rsid w:val="00217DCB"/>
    <w:pPr>
      <w:tabs>
        <w:tab w:val="left" w:pos="1985"/>
        <w:tab w:val="left" w:pos="2268"/>
      </w:tabs>
      <w:ind w:left="1134"/>
    </w:pPr>
    <w:rPr>
      <w:rFonts w:ascii="Times New Roman" w:hAnsi="Times New Roman" w:cs="Times New Roman"/>
      <w:szCs w:val="20"/>
    </w:rPr>
  </w:style>
  <w:style w:type="paragraph" w:customStyle="1" w:styleId="DomainCapital">
    <w:name w:val="DomainCapital"/>
    <w:basedOn w:val="editdeflt"/>
    <w:rsid w:val="00217DCB"/>
    <w:pPr>
      <w:pBdr>
        <w:bottom w:val="single" w:sz="4" w:space="1" w:color="000000"/>
      </w:pBdr>
      <w:spacing w:before="240" w:after="120"/>
    </w:pPr>
    <w:rPr>
      <w:rFonts w:ascii="Times New Roman" w:hAnsi="Times New Roman" w:cs="Times New Roman"/>
      <w:b/>
      <w:bCs/>
      <w:sz w:val="36"/>
      <w:szCs w:val="36"/>
    </w:rPr>
  </w:style>
  <w:style w:type="paragraph" w:customStyle="1" w:styleId="DomainLine">
    <w:name w:val="DomainLine"/>
    <w:basedOn w:val="editdeflt"/>
    <w:rsid w:val="00217DCB"/>
    <w:pPr>
      <w:tabs>
        <w:tab w:val="left" w:pos="1134"/>
        <w:tab w:val="left" w:pos="1701"/>
        <w:tab w:val="left" w:pos="2835"/>
      </w:tabs>
    </w:pPr>
    <w:rPr>
      <w:rFonts w:ascii="Times New Roman" w:hAnsi="Times New Roman" w:cs="Times New Roman"/>
      <w:szCs w:val="20"/>
    </w:rPr>
  </w:style>
  <w:style w:type="paragraph" w:customStyle="1" w:styleId="desctxtcod">
    <w:name w:val="desc_txtcod"/>
    <w:basedOn w:val="desctxt"/>
    <w:rsid w:val="00217DCB"/>
    <w:rPr>
      <w:rFonts w:cs="Times New Roman"/>
    </w:rPr>
  </w:style>
  <w:style w:type="paragraph" w:customStyle="1" w:styleId="desccodlst">
    <w:name w:val="desc_codlst"/>
    <w:basedOn w:val="desctxt"/>
    <w:rsid w:val="00217DCB"/>
    <w:pPr>
      <w:ind w:left="1418"/>
    </w:pPr>
    <w:rPr>
      <w:rFonts w:cs="Times New Roman"/>
    </w:rPr>
  </w:style>
  <w:style w:type="paragraph" w:customStyle="1" w:styleId="hiecod">
    <w:name w:val="hie_cod"/>
    <w:basedOn w:val="Normal"/>
    <w:uiPriority w:val="99"/>
    <w:rsid w:val="00217DCB"/>
    <w:pPr>
      <w:tabs>
        <w:tab w:val="left" w:pos="1701"/>
      </w:tabs>
      <w:suppressAutoHyphens/>
      <w:ind w:left="1701" w:right="1701" w:hanging="1134"/>
    </w:pPr>
    <w:rPr>
      <w:rFonts w:ascii="Verdana" w:hAnsi="Verdana"/>
      <w:szCs w:val="20"/>
      <w:lang w:eastAsia="ar-SA"/>
    </w:rPr>
  </w:style>
  <w:style w:type="paragraph" w:customStyle="1" w:styleId="hieentdesc">
    <w:name w:val="hie_entdesc"/>
    <w:basedOn w:val="Normal"/>
    <w:rsid w:val="00217DCB"/>
    <w:pPr>
      <w:suppressAutoHyphens/>
      <w:ind w:right="1701"/>
    </w:pPr>
    <w:rPr>
      <w:rFonts w:ascii="Verdana" w:hAnsi="Verdana"/>
      <w:szCs w:val="20"/>
      <w:lang w:eastAsia="ar-SA"/>
    </w:rPr>
  </w:style>
  <w:style w:type="paragraph" w:customStyle="1" w:styleId="hiecoddesc">
    <w:name w:val="hie_coddesc"/>
    <w:basedOn w:val="Normal"/>
    <w:rsid w:val="00217DCB"/>
    <w:pPr>
      <w:suppressAutoHyphens/>
      <w:ind w:left="1701" w:right="1701"/>
    </w:pPr>
    <w:rPr>
      <w:rFonts w:ascii="Verdana" w:hAnsi="Verdana"/>
      <w:szCs w:val="20"/>
      <w:lang w:eastAsia="ar-SA"/>
    </w:rPr>
  </w:style>
  <w:style w:type="paragraph" w:styleId="EnvelopeReturn">
    <w:name w:val="envelope return"/>
    <w:basedOn w:val="Normal"/>
    <w:semiHidden/>
    <w:rsid w:val="00217DCB"/>
    <w:pPr>
      <w:suppressAutoHyphens/>
    </w:pPr>
    <w:rPr>
      <w:rFonts w:ascii="Times New Roman" w:hAnsi="Times New Roman"/>
      <w:szCs w:val="20"/>
      <w:lang w:val="en-US" w:eastAsia="ar-SA"/>
    </w:rPr>
  </w:style>
  <w:style w:type="paragraph" w:customStyle="1" w:styleId="hieatthead">
    <w:name w:val="hie_atthead"/>
    <w:basedOn w:val="Normal"/>
    <w:next w:val="hieattChar"/>
    <w:rsid w:val="00217DCB"/>
    <w:pPr>
      <w:tabs>
        <w:tab w:val="left" w:pos="7371"/>
        <w:tab w:val="left" w:pos="7938"/>
      </w:tabs>
      <w:suppressAutoHyphens/>
      <w:spacing w:before="80"/>
    </w:pPr>
    <w:rPr>
      <w:rFonts w:ascii="Times New Roman" w:hAnsi="Times New Roman"/>
      <w:b/>
      <w:bCs/>
      <w:u w:val="single"/>
      <w:lang w:val="en-US" w:eastAsia="ar-SA"/>
    </w:rPr>
  </w:style>
  <w:style w:type="paragraph" w:customStyle="1" w:styleId="codval1">
    <w:name w:val="cod_val1"/>
    <w:basedOn w:val="Normal"/>
    <w:rsid w:val="00217DCB"/>
    <w:pPr>
      <w:tabs>
        <w:tab w:val="left" w:pos="567"/>
        <w:tab w:val="left" w:pos="1701"/>
      </w:tabs>
      <w:suppressAutoHyphens/>
      <w:spacing w:before="120"/>
    </w:pPr>
    <w:rPr>
      <w:rFonts w:ascii="Times New Roman" w:hAnsi="Times New Roman"/>
      <w:sz w:val="18"/>
      <w:szCs w:val="18"/>
      <w:lang w:eastAsia="ar-SA"/>
    </w:rPr>
  </w:style>
  <w:style w:type="paragraph" w:customStyle="1" w:styleId="rulscope">
    <w:name w:val="rul_scope"/>
    <w:basedOn w:val="Normal"/>
    <w:uiPriority w:val="99"/>
    <w:rsid w:val="00217DCB"/>
    <w:pPr>
      <w:suppressAutoHyphens/>
      <w:spacing w:after="60"/>
      <w:ind w:left="2268" w:hanging="2268"/>
    </w:pPr>
    <w:rPr>
      <w:rFonts w:ascii="Verdana" w:hAnsi="Verdana"/>
      <w:lang w:val="en-US" w:eastAsia="ar-SA"/>
    </w:rPr>
  </w:style>
  <w:style w:type="paragraph" w:customStyle="1" w:styleId="DomainName">
    <w:name w:val="DomainName"/>
    <w:basedOn w:val="Normal"/>
    <w:rsid w:val="00217DCB"/>
    <w:pPr>
      <w:tabs>
        <w:tab w:val="left" w:pos="1134"/>
        <w:tab w:val="left" w:pos="1701"/>
        <w:tab w:val="left" w:pos="2835"/>
      </w:tabs>
      <w:suppressAutoHyphens/>
      <w:spacing w:before="240"/>
      <w:ind w:left="1701" w:hanging="1701"/>
    </w:pPr>
    <w:rPr>
      <w:rFonts w:ascii="Times New Roman" w:hAnsi="Times New Roman"/>
      <w:sz w:val="24"/>
      <w:szCs w:val="24"/>
      <w:lang w:val="en-US" w:eastAsia="ar-SA"/>
    </w:rPr>
  </w:style>
  <w:style w:type="paragraph" w:customStyle="1" w:styleId="hiespecrule">
    <w:name w:val="hie_specrule"/>
    <w:basedOn w:val="Normal"/>
    <w:uiPriority w:val="99"/>
    <w:rsid w:val="00217DCB"/>
    <w:pPr>
      <w:tabs>
        <w:tab w:val="left" w:pos="1701"/>
      </w:tabs>
      <w:suppressAutoHyphens/>
      <w:ind w:left="567" w:right="1701"/>
    </w:pPr>
    <w:rPr>
      <w:rFonts w:ascii="Times New Roman" w:hAnsi="Times New Roman"/>
      <w:i/>
      <w:iCs/>
      <w:szCs w:val="20"/>
      <w:lang w:eastAsia="ar-SA"/>
    </w:rPr>
  </w:style>
  <w:style w:type="paragraph" w:customStyle="1" w:styleId="hierule">
    <w:name w:val="hie_rule"/>
    <w:basedOn w:val="Normal"/>
    <w:uiPriority w:val="99"/>
    <w:rsid w:val="00217DCB"/>
    <w:pPr>
      <w:tabs>
        <w:tab w:val="left" w:pos="1701"/>
      </w:tabs>
      <w:suppressAutoHyphens/>
      <w:ind w:left="1701" w:right="1701" w:hanging="1134"/>
    </w:pPr>
    <w:rPr>
      <w:rFonts w:ascii="Verdana" w:hAnsi="Verdana"/>
      <w:szCs w:val="20"/>
      <w:lang w:eastAsia="ar-SA"/>
    </w:rPr>
  </w:style>
  <w:style w:type="paragraph" w:customStyle="1" w:styleId="DomainUsedBy">
    <w:name w:val="DomainUsedBy"/>
    <w:basedOn w:val="Normal"/>
    <w:rsid w:val="00217DCB"/>
    <w:pPr>
      <w:tabs>
        <w:tab w:val="left" w:pos="1134"/>
        <w:tab w:val="left" w:pos="1701"/>
        <w:tab w:val="left" w:pos="5103"/>
      </w:tabs>
      <w:suppressAutoHyphens/>
      <w:ind w:left="1701" w:hanging="1701"/>
    </w:pPr>
    <w:rPr>
      <w:rFonts w:ascii="Times New Roman" w:hAnsi="Times New Roman"/>
      <w:szCs w:val="20"/>
      <w:lang w:val="en-US" w:eastAsia="ar-SA"/>
    </w:rPr>
  </w:style>
  <w:style w:type="paragraph" w:customStyle="1" w:styleId="croenthie0">
    <w:name w:val="cro_enthie0"/>
    <w:basedOn w:val="Normal"/>
    <w:rsid w:val="00217DCB"/>
    <w:pPr>
      <w:tabs>
        <w:tab w:val="left" w:pos="3969"/>
        <w:tab w:val="left" w:pos="5103"/>
        <w:tab w:val="left" w:pos="6237"/>
        <w:tab w:val="left" w:pos="7371"/>
        <w:tab w:val="left" w:pos="8505"/>
        <w:tab w:val="left" w:pos="9639"/>
        <w:tab w:val="left" w:pos="10773"/>
        <w:tab w:val="left" w:pos="11907"/>
        <w:tab w:val="left" w:pos="13041"/>
      </w:tabs>
      <w:suppressAutoHyphens/>
      <w:spacing w:before="80"/>
    </w:pPr>
    <w:rPr>
      <w:rFonts w:ascii="Times New Roman" w:hAnsi="Times New Roman"/>
      <w:lang w:val="en-US" w:eastAsia="ar-SA"/>
    </w:rPr>
  </w:style>
  <w:style w:type="paragraph" w:customStyle="1" w:styleId="croenthie1">
    <w:name w:val="cro_enthie1"/>
    <w:basedOn w:val="Normal"/>
    <w:rsid w:val="00217DCB"/>
    <w:pPr>
      <w:tabs>
        <w:tab w:val="left" w:pos="284"/>
        <w:tab w:val="left" w:pos="3969"/>
        <w:tab w:val="left" w:pos="5103"/>
        <w:tab w:val="left" w:pos="6237"/>
        <w:tab w:val="left" w:pos="7371"/>
        <w:tab w:val="left" w:pos="8505"/>
        <w:tab w:val="left" w:pos="9639"/>
        <w:tab w:val="left" w:pos="10773"/>
        <w:tab w:val="left" w:pos="11907"/>
        <w:tab w:val="left" w:pos="13041"/>
      </w:tabs>
      <w:suppressAutoHyphens/>
      <w:spacing w:before="80"/>
    </w:pPr>
    <w:rPr>
      <w:rFonts w:ascii="Times New Roman" w:hAnsi="Times New Roman"/>
      <w:lang w:val="en-US" w:eastAsia="ar-SA"/>
    </w:rPr>
  </w:style>
  <w:style w:type="paragraph" w:customStyle="1" w:styleId="croenthie2">
    <w:name w:val="cro_enthie2"/>
    <w:basedOn w:val="Normal"/>
    <w:rsid w:val="00217DCB"/>
    <w:pPr>
      <w:tabs>
        <w:tab w:val="left" w:pos="284"/>
        <w:tab w:val="left" w:pos="567"/>
        <w:tab w:val="left" w:pos="3969"/>
        <w:tab w:val="left" w:pos="5103"/>
        <w:tab w:val="left" w:pos="6237"/>
        <w:tab w:val="left" w:pos="7371"/>
        <w:tab w:val="left" w:pos="8505"/>
        <w:tab w:val="left" w:pos="9639"/>
        <w:tab w:val="left" w:pos="10773"/>
        <w:tab w:val="left" w:pos="11907"/>
        <w:tab w:val="left" w:pos="13041"/>
      </w:tabs>
      <w:suppressAutoHyphens/>
      <w:spacing w:before="80"/>
    </w:pPr>
    <w:rPr>
      <w:rFonts w:ascii="Times New Roman" w:hAnsi="Times New Roman"/>
      <w:lang w:val="en-US" w:eastAsia="ar-SA"/>
    </w:rPr>
  </w:style>
  <w:style w:type="paragraph" w:customStyle="1" w:styleId="croenthie3">
    <w:name w:val="cro_enthie3"/>
    <w:basedOn w:val="Normal"/>
    <w:rsid w:val="00217DCB"/>
    <w:pPr>
      <w:tabs>
        <w:tab w:val="left" w:pos="284"/>
        <w:tab w:val="left" w:pos="567"/>
        <w:tab w:val="left" w:pos="851"/>
        <w:tab w:val="left" w:pos="3969"/>
        <w:tab w:val="left" w:pos="5103"/>
        <w:tab w:val="left" w:pos="6237"/>
        <w:tab w:val="left" w:pos="7371"/>
        <w:tab w:val="left" w:pos="8505"/>
        <w:tab w:val="left" w:pos="9639"/>
        <w:tab w:val="left" w:pos="10773"/>
        <w:tab w:val="left" w:pos="11907"/>
        <w:tab w:val="left" w:pos="13041"/>
      </w:tabs>
      <w:suppressAutoHyphens/>
      <w:spacing w:before="80"/>
    </w:pPr>
    <w:rPr>
      <w:rFonts w:ascii="Times New Roman" w:hAnsi="Times New Roman"/>
      <w:lang w:val="en-US" w:eastAsia="ar-SA"/>
    </w:rPr>
  </w:style>
  <w:style w:type="paragraph" w:customStyle="1" w:styleId="croenthie4">
    <w:name w:val="cro_enthie4"/>
    <w:basedOn w:val="Normal"/>
    <w:rsid w:val="00217DCB"/>
    <w:pPr>
      <w:tabs>
        <w:tab w:val="left" w:pos="284"/>
        <w:tab w:val="left" w:pos="567"/>
        <w:tab w:val="left" w:pos="851"/>
        <w:tab w:val="left" w:pos="1134"/>
        <w:tab w:val="left" w:pos="3969"/>
        <w:tab w:val="left" w:pos="5103"/>
        <w:tab w:val="left" w:pos="6237"/>
        <w:tab w:val="left" w:pos="7371"/>
        <w:tab w:val="left" w:pos="8505"/>
        <w:tab w:val="left" w:pos="9639"/>
        <w:tab w:val="left" w:pos="10773"/>
        <w:tab w:val="left" w:pos="11907"/>
        <w:tab w:val="left" w:pos="13041"/>
      </w:tabs>
      <w:suppressAutoHyphens/>
      <w:spacing w:before="80"/>
    </w:pPr>
    <w:rPr>
      <w:rFonts w:ascii="Times New Roman" w:hAnsi="Times New Roman"/>
      <w:lang w:val="en-US" w:eastAsia="ar-SA"/>
    </w:rPr>
  </w:style>
  <w:style w:type="paragraph" w:customStyle="1" w:styleId="croenthie5">
    <w:name w:val="cro_enthie5"/>
    <w:basedOn w:val="Normal"/>
    <w:rsid w:val="00217DCB"/>
    <w:pPr>
      <w:tabs>
        <w:tab w:val="left" w:pos="284"/>
        <w:tab w:val="left" w:pos="567"/>
        <w:tab w:val="left" w:pos="851"/>
        <w:tab w:val="left" w:pos="1134"/>
        <w:tab w:val="left" w:pos="1418"/>
        <w:tab w:val="left" w:pos="3969"/>
        <w:tab w:val="left" w:pos="5103"/>
        <w:tab w:val="left" w:pos="6237"/>
        <w:tab w:val="left" w:pos="7371"/>
        <w:tab w:val="left" w:pos="8505"/>
        <w:tab w:val="left" w:pos="9639"/>
        <w:tab w:val="left" w:pos="10773"/>
        <w:tab w:val="left" w:pos="11907"/>
        <w:tab w:val="left" w:pos="13041"/>
      </w:tabs>
      <w:suppressAutoHyphens/>
      <w:spacing w:before="80"/>
    </w:pPr>
    <w:rPr>
      <w:rFonts w:ascii="Times New Roman" w:hAnsi="Times New Roman"/>
      <w:lang w:val="en-US" w:eastAsia="ar-SA"/>
    </w:rPr>
  </w:style>
  <w:style w:type="paragraph" w:customStyle="1" w:styleId="croenthie6">
    <w:name w:val="cro_enthie6"/>
    <w:basedOn w:val="Normal"/>
    <w:rsid w:val="00217DCB"/>
    <w:pPr>
      <w:tabs>
        <w:tab w:val="left" w:pos="284"/>
        <w:tab w:val="left" w:pos="567"/>
        <w:tab w:val="left" w:pos="851"/>
        <w:tab w:val="left" w:pos="1134"/>
        <w:tab w:val="left" w:pos="1418"/>
        <w:tab w:val="left" w:pos="1701"/>
        <w:tab w:val="left" w:pos="3969"/>
        <w:tab w:val="left" w:pos="5103"/>
        <w:tab w:val="left" w:pos="6237"/>
        <w:tab w:val="left" w:pos="7371"/>
        <w:tab w:val="left" w:pos="8505"/>
        <w:tab w:val="left" w:pos="9639"/>
        <w:tab w:val="left" w:pos="10773"/>
        <w:tab w:val="left" w:pos="11907"/>
        <w:tab w:val="left" w:pos="13041"/>
      </w:tabs>
      <w:suppressAutoHyphens/>
      <w:spacing w:before="80"/>
    </w:pPr>
    <w:rPr>
      <w:rFonts w:ascii="Times New Roman" w:hAnsi="Times New Roman"/>
      <w:lang w:val="en-US" w:eastAsia="ar-SA"/>
    </w:rPr>
  </w:style>
  <w:style w:type="paragraph" w:customStyle="1" w:styleId="croenthie7">
    <w:name w:val="cro_enthie7"/>
    <w:basedOn w:val="Normal"/>
    <w:rsid w:val="00217DCB"/>
    <w:pPr>
      <w:tabs>
        <w:tab w:val="left" w:pos="284"/>
        <w:tab w:val="left" w:pos="567"/>
        <w:tab w:val="left" w:pos="851"/>
        <w:tab w:val="left" w:pos="1134"/>
        <w:tab w:val="left" w:pos="1418"/>
        <w:tab w:val="left" w:pos="1701"/>
        <w:tab w:val="left" w:pos="1985"/>
        <w:tab w:val="left" w:pos="3969"/>
        <w:tab w:val="left" w:pos="5103"/>
        <w:tab w:val="left" w:pos="6237"/>
        <w:tab w:val="left" w:pos="7371"/>
        <w:tab w:val="left" w:pos="8505"/>
        <w:tab w:val="left" w:pos="9639"/>
        <w:tab w:val="left" w:pos="10773"/>
        <w:tab w:val="left" w:pos="11907"/>
        <w:tab w:val="left" w:pos="13041"/>
      </w:tabs>
      <w:suppressAutoHyphens/>
      <w:spacing w:before="80"/>
    </w:pPr>
    <w:rPr>
      <w:rFonts w:ascii="Times New Roman" w:hAnsi="Times New Roman"/>
      <w:lang w:val="en-US" w:eastAsia="ar-SA"/>
    </w:rPr>
  </w:style>
  <w:style w:type="paragraph" w:customStyle="1" w:styleId="croenthie8">
    <w:name w:val="cro_enthie8"/>
    <w:basedOn w:val="Normal"/>
    <w:rsid w:val="00217DCB"/>
    <w:pPr>
      <w:tabs>
        <w:tab w:val="left" w:pos="284"/>
        <w:tab w:val="left" w:pos="567"/>
        <w:tab w:val="left" w:pos="851"/>
        <w:tab w:val="left" w:pos="1134"/>
        <w:tab w:val="left" w:pos="1418"/>
        <w:tab w:val="left" w:pos="1701"/>
        <w:tab w:val="left" w:pos="1985"/>
        <w:tab w:val="left" w:pos="2268"/>
        <w:tab w:val="left" w:pos="3969"/>
        <w:tab w:val="left" w:pos="5103"/>
        <w:tab w:val="left" w:pos="6237"/>
        <w:tab w:val="left" w:pos="7371"/>
        <w:tab w:val="left" w:pos="8505"/>
        <w:tab w:val="left" w:pos="9639"/>
        <w:tab w:val="left" w:pos="10773"/>
        <w:tab w:val="left" w:pos="11907"/>
        <w:tab w:val="left" w:pos="13041"/>
      </w:tabs>
      <w:suppressAutoHyphens/>
      <w:spacing w:before="80"/>
    </w:pPr>
    <w:rPr>
      <w:rFonts w:ascii="Times New Roman" w:hAnsi="Times New Roman"/>
      <w:lang w:val="en-US" w:eastAsia="ar-SA"/>
    </w:rPr>
  </w:style>
  <w:style w:type="paragraph" w:customStyle="1" w:styleId="croenthie9">
    <w:name w:val="cro_enthie9"/>
    <w:basedOn w:val="Normal"/>
    <w:rsid w:val="00217DCB"/>
    <w:pPr>
      <w:tabs>
        <w:tab w:val="left" w:pos="284"/>
        <w:tab w:val="left" w:pos="567"/>
        <w:tab w:val="left" w:pos="851"/>
        <w:tab w:val="left" w:pos="1134"/>
        <w:tab w:val="left" w:pos="1418"/>
        <w:tab w:val="left" w:pos="1701"/>
        <w:tab w:val="left" w:pos="1985"/>
        <w:tab w:val="left" w:pos="2268"/>
        <w:tab w:val="left" w:pos="3969"/>
        <w:tab w:val="left" w:pos="5103"/>
        <w:tab w:val="left" w:pos="6237"/>
        <w:tab w:val="left" w:pos="7371"/>
        <w:tab w:val="left" w:pos="8505"/>
        <w:tab w:val="left" w:pos="9639"/>
        <w:tab w:val="left" w:pos="10773"/>
        <w:tab w:val="left" w:pos="11907"/>
        <w:tab w:val="left" w:pos="13041"/>
      </w:tabs>
      <w:suppressAutoHyphens/>
      <w:spacing w:before="80"/>
    </w:pPr>
    <w:rPr>
      <w:rFonts w:ascii="Times New Roman" w:hAnsi="Times New Roman"/>
      <w:lang w:val="en-US" w:eastAsia="ar-SA"/>
    </w:rPr>
  </w:style>
  <w:style w:type="paragraph" w:customStyle="1" w:styleId="crosrefenthdr2">
    <w:name w:val="crosref_enthdr2"/>
    <w:basedOn w:val="crosrefenthdr"/>
    <w:rsid w:val="00217DCB"/>
    <w:pPr>
      <w:tabs>
        <w:tab w:val="left" w:pos="3969"/>
      </w:tabs>
      <w:autoSpaceDE/>
    </w:pPr>
    <w:rPr>
      <w:rFonts w:ascii="Times New Roman" w:hAnsi="Times New Roman" w:cs="Times New Roman"/>
      <w:noProof/>
      <w:sz w:val="20"/>
      <w:szCs w:val="20"/>
      <w:lang w:val="en-US"/>
    </w:rPr>
  </w:style>
  <w:style w:type="paragraph" w:customStyle="1" w:styleId="attkop3">
    <w:name w:val="att_kop3"/>
    <w:basedOn w:val="Normal"/>
    <w:next w:val="Normal"/>
    <w:rsid w:val="00217DCB"/>
    <w:pPr>
      <w:pBdr>
        <w:bottom w:val="single" w:sz="4" w:space="1" w:color="000000"/>
      </w:pBdr>
      <w:tabs>
        <w:tab w:val="left" w:pos="9356"/>
        <w:tab w:val="left" w:pos="13608"/>
        <w:tab w:val="right" w:pos="15168"/>
      </w:tabs>
      <w:suppressAutoHyphens/>
      <w:spacing w:after="220"/>
    </w:pPr>
    <w:rPr>
      <w:rFonts w:ascii="Times New Roman" w:hAnsi="Times New Roman"/>
      <w:i/>
      <w:iCs/>
      <w:szCs w:val="20"/>
      <w:lang w:val="en-US" w:eastAsia="ar-SA"/>
    </w:rPr>
  </w:style>
  <w:style w:type="paragraph" w:customStyle="1" w:styleId="attkop1">
    <w:name w:val="att_kop1"/>
    <w:basedOn w:val="Normal"/>
    <w:next w:val="attkop2"/>
    <w:rsid w:val="00217DCB"/>
    <w:pPr>
      <w:tabs>
        <w:tab w:val="left" w:pos="6237"/>
        <w:tab w:val="left" w:pos="7088"/>
        <w:tab w:val="left" w:pos="8505"/>
        <w:tab w:val="left" w:pos="11340"/>
        <w:tab w:val="left" w:pos="13608"/>
        <w:tab w:val="right" w:pos="15138"/>
      </w:tabs>
      <w:suppressAutoHyphens/>
    </w:pPr>
    <w:rPr>
      <w:rFonts w:ascii="Times New Roman" w:hAnsi="Times New Roman"/>
      <w:i/>
      <w:iCs/>
      <w:lang w:val="en-US" w:eastAsia="ar-SA"/>
    </w:rPr>
  </w:style>
  <w:style w:type="paragraph" w:customStyle="1" w:styleId="attkop2">
    <w:name w:val="att_kop2"/>
    <w:basedOn w:val="Normal"/>
    <w:next w:val="attkop3"/>
    <w:rsid w:val="00217DCB"/>
    <w:pPr>
      <w:tabs>
        <w:tab w:val="left" w:pos="8222"/>
        <w:tab w:val="left" w:pos="8931"/>
        <w:tab w:val="left" w:pos="9498"/>
        <w:tab w:val="left" w:pos="10915"/>
        <w:tab w:val="left" w:pos="11482"/>
        <w:tab w:val="left" w:pos="12049"/>
        <w:tab w:val="left" w:pos="12900"/>
        <w:tab w:val="left" w:pos="13608"/>
        <w:tab w:val="right" w:pos="15138"/>
      </w:tabs>
      <w:suppressAutoHyphens/>
    </w:pPr>
    <w:rPr>
      <w:rFonts w:ascii="Times New Roman" w:hAnsi="Times New Roman"/>
      <w:i/>
      <w:iCs/>
      <w:szCs w:val="20"/>
      <w:lang w:val="en-US" w:eastAsia="ar-SA"/>
    </w:rPr>
  </w:style>
  <w:style w:type="paragraph" w:customStyle="1" w:styleId="attinf">
    <w:name w:val="att_inf"/>
    <w:basedOn w:val="attkop1"/>
    <w:next w:val="Normal"/>
    <w:rsid w:val="00217DCB"/>
    <w:pPr>
      <w:keepNext/>
      <w:tabs>
        <w:tab w:val="left" w:pos="6521"/>
        <w:tab w:val="left" w:pos="8222"/>
        <w:tab w:val="left" w:pos="8931"/>
        <w:tab w:val="left" w:pos="9356"/>
        <w:tab w:val="left" w:pos="10915"/>
        <w:tab w:val="left" w:pos="11482"/>
        <w:tab w:val="left" w:pos="12049"/>
        <w:tab w:val="left" w:pos="12900"/>
        <w:tab w:val="left" w:pos="14459"/>
      </w:tabs>
      <w:spacing w:before="160"/>
    </w:pPr>
    <w:rPr>
      <w:i w:val="0"/>
      <w:iCs w:val="0"/>
    </w:rPr>
  </w:style>
  <w:style w:type="paragraph" w:customStyle="1" w:styleId="attiden">
    <w:name w:val="att_iden"/>
    <w:basedOn w:val="Normal"/>
    <w:rsid w:val="00217DCB"/>
    <w:pPr>
      <w:suppressAutoHyphens/>
    </w:pPr>
    <w:rPr>
      <w:rFonts w:ascii="Times New Roman" w:hAnsi="Times New Roman"/>
      <w:sz w:val="24"/>
      <w:szCs w:val="24"/>
      <w:lang w:val="en-US" w:eastAsia="ar-SA"/>
    </w:rPr>
  </w:style>
  <w:style w:type="paragraph" w:customStyle="1" w:styleId="mapcmp1">
    <w:name w:val="map_cmp1"/>
    <w:basedOn w:val="editdeflt"/>
    <w:next w:val="Normal"/>
    <w:rsid w:val="00217DCB"/>
    <w:pPr>
      <w:keepNext/>
      <w:tabs>
        <w:tab w:val="left" w:pos="1276"/>
      </w:tabs>
      <w:autoSpaceDE/>
      <w:spacing w:before="160"/>
    </w:pPr>
    <w:rPr>
      <w:rFonts w:ascii="Times New Roman" w:hAnsi="Times New Roman" w:cs="Times New Roman"/>
      <w:szCs w:val="22"/>
    </w:rPr>
  </w:style>
  <w:style w:type="paragraph" w:customStyle="1" w:styleId="mapcmp2">
    <w:name w:val="map_cmp2"/>
    <w:basedOn w:val="editdeflt"/>
    <w:rsid w:val="00217DCB"/>
    <w:pPr>
      <w:tabs>
        <w:tab w:val="left" w:pos="1276"/>
        <w:tab w:val="left" w:pos="5812"/>
        <w:tab w:val="left" w:pos="6804"/>
        <w:tab w:val="left" w:pos="10773"/>
      </w:tabs>
      <w:autoSpaceDE/>
    </w:pPr>
    <w:rPr>
      <w:rFonts w:ascii="Times New Roman" w:hAnsi="Times New Roman" w:cs="Times New Roman"/>
      <w:szCs w:val="22"/>
    </w:rPr>
  </w:style>
  <w:style w:type="paragraph" w:customStyle="1" w:styleId="crosrefmapping">
    <w:name w:val="crosref_mapping"/>
    <w:basedOn w:val="crosrefattmap"/>
    <w:rsid w:val="00217DCB"/>
    <w:pPr>
      <w:autoSpaceDE/>
    </w:pPr>
    <w:rPr>
      <w:rFonts w:ascii="Times New Roman" w:hAnsi="Times New Roman" w:cs="Times New Roman"/>
    </w:rPr>
  </w:style>
  <w:style w:type="paragraph" w:customStyle="1" w:styleId="Frame-inhoud">
    <w:name w:val="Frame-inhoud"/>
    <w:basedOn w:val="BodyText"/>
    <w:rsid w:val="00217DCB"/>
  </w:style>
  <w:style w:type="paragraph" w:customStyle="1" w:styleId="Inhoudsopgave10">
    <w:name w:val="Inhoudsopgave 10"/>
    <w:basedOn w:val="Index"/>
    <w:rsid w:val="00217DCB"/>
    <w:pPr>
      <w:tabs>
        <w:tab w:val="right" w:leader="dot" w:pos="9637"/>
      </w:tabs>
      <w:ind w:left="2547"/>
    </w:pPr>
  </w:style>
  <w:style w:type="paragraph" w:customStyle="1" w:styleId="Inhoudtabel">
    <w:name w:val="Inhoud tabel"/>
    <w:basedOn w:val="Normal"/>
    <w:rsid w:val="00217DCB"/>
    <w:pPr>
      <w:suppressLineNumbers/>
      <w:suppressAutoHyphens/>
      <w:autoSpaceDE w:val="0"/>
      <w:spacing w:line="240" w:lineRule="atLeast"/>
    </w:pPr>
    <w:rPr>
      <w:rFonts w:cs="Arial"/>
      <w:spacing w:val="5"/>
      <w:szCs w:val="19"/>
      <w:lang w:eastAsia="ar-SA"/>
    </w:rPr>
  </w:style>
  <w:style w:type="paragraph" w:customStyle="1" w:styleId="Tabelkop0">
    <w:name w:val="Tabelkop"/>
    <w:basedOn w:val="Inhoudtabel"/>
    <w:rsid w:val="00217DCB"/>
    <w:pPr>
      <w:jc w:val="center"/>
    </w:pPr>
    <w:rPr>
      <w:b/>
      <w:bCs/>
      <w:i/>
      <w:iCs/>
    </w:rPr>
  </w:style>
  <w:style w:type="paragraph" w:customStyle="1" w:styleId="OpmaakprofielhieattVerdana">
    <w:name w:val="Opmaakprofiel hie_att + Verdana"/>
    <w:basedOn w:val="hieattChar"/>
    <w:rsid w:val="00217DCB"/>
  </w:style>
  <w:style w:type="character" w:customStyle="1" w:styleId="editdefltChar">
    <w:name w:val="edit_deflt Char"/>
    <w:rsid w:val="00217DCB"/>
    <w:rPr>
      <w:rFonts w:ascii="Arial" w:hAnsi="Arial" w:cs="Arial"/>
      <w:noProof w:val="0"/>
      <w:sz w:val="22"/>
      <w:szCs w:val="19"/>
      <w:lang w:val="en-US" w:eastAsia="ar-SA" w:bidi="ar-SA"/>
    </w:rPr>
  </w:style>
  <w:style w:type="paragraph" w:customStyle="1" w:styleId="Table">
    <w:name w:val="Table"/>
    <w:basedOn w:val="Normal"/>
    <w:rsid w:val="00217DCB"/>
    <w:pPr>
      <w:spacing w:after="60"/>
    </w:pPr>
    <w:rPr>
      <w:rFonts w:ascii="Times New Roman" w:hAnsi="Times New Roman"/>
      <w:szCs w:val="24"/>
      <w:lang w:val="en-GB" w:eastAsia="ko-KR"/>
    </w:rPr>
  </w:style>
  <w:style w:type="paragraph" w:customStyle="1" w:styleId="TableBullet">
    <w:name w:val="TableBullet"/>
    <w:basedOn w:val="Table"/>
    <w:rsid w:val="00217DCB"/>
    <w:pPr>
      <w:ind w:left="283" w:hanging="283"/>
    </w:pPr>
  </w:style>
  <w:style w:type="character" w:customStyle="1" w:styleId="Bold">
    <w:name w:val="Bold"/>
    <w:rsid w:val="00217DCB"/>
    <w:rPr>
      <w:b/>
    </w:rPr>
  </w:style>
  <w:style w:type="character" w:styleId="FootnoteReference">
    <w:name w:val="footnote reference"/>
    <w:aliases w:val="Footnote Reference/"/>
    <w:uiPriority w:val="99"/>
    <w:rsid w:val="00217DCB"/>
    <w:rPr>
      <w:noProof w:val="0"/>
      <w:position w:val="6"/>
      <w:sz w:val="16"/>
      <w:lang w:val="x-none"/>
    </w:rPr>
  </w:style>
  <w:style w:type="paragraph" w:customStyle="1" w:styleId="OpmaakprofielKop2Verdana">
    <w:name w:val="Opmaakprofiel Kop 2 + Verdana"/>
    <w:basedOn w:val="Heading2"/>
    <w:autoRedefine/>
    <w:rsid w:val="00217DCB"/>
    <w:pPr>
      <w:ind w:left="680" w:hanging="680"/>
    </w:pPr>
    <w:rPr>
      <w:rFonts w:ascii="Verdana" w:hAnsi="Verdana" w:cs="Arial"/>
      <w:iCs w:val="0"/>
      <w:caps/>
      <w:color w:val="auto"/>
      <w:spacing w:val="5"/>
      <w:lang w:val="nl-NL" w:eastAsia="ar-SA"/>
    </w:rPr>
  </w:style>
  <w:style w:type="character" w:customStyle="1" w:styleId="hieattCharChar">
    <w:name w:val="hie_att Char Char"/>
    <w:rsid w:val="00217DCB"/>
    <w:rPr>
      <w:rFonts w:ascii="Verdana" w:hAnsi="Verdana" w:cs="Arial"/>
      <w:shadow/>
      <w:noProof w:val="0"/>
      <w:sz w:val="22"/>
      <w:szCs w:val="19"/>
      <w:lang w:val="en-US" w:eastAsia="ar-SA" w:bidi="ar-SA"/>
    </w:rPr>
  </w:style>
  <w:style w:type="character" w:customStyle="1" w:styleId="OpmaakprofielhieattVerdanaChar">
    <w:name w:val="Opmaakprofiel hie_att + Verdana Char"/>
    <w:basedOn w:val="hieattCharChar"/>
    <w:rsid w:val="00217DCB"/>
    <w:rPr>
      <w:rFonts w:ascii="Verdana" w:hAnsi="Verdana" w:cs="Arial"/>
      <w:shadow/>
      <w:noProof w:val="0"/>
      <w:sz w:val="22"/>
      <w:szCs w:val="19"/>
      <w:lang w:val="en-US" w:eastAsia="ar-SA" w:bidi="ar-SA"/>
    </w:rPr>
  </w:style>
  <w:style w:type="paragraph" w:customStyle="1" w:styleId="OpmaakprofielhiespecodlstCursief">
    <w:name w:val="Opmaakprofiel hie_specodlst + Cursief"/>
    <w:basedOn w:val="hiespecodlstChar"/>
    <w:rsid w:val="00217DCB"/>
    <w:rPr>
      <w:i/>
      <w:iCs/>
    </w:rPr>
  </w:style>
  <w:style w:type="character" w:customStyle="1" w:styleId="hiespecodlstCharChar">
    <w:name w:val="hie_specodlst Char Char"/>
    <w:rsid w:val="00217DCB"/>
    <w:rPr>
      <w:rFonts w:ascii="Verdana" w:hAnsi="Verdana" w:cs="Arial"/>
      <w:noProof w:val="0"/>
      <w:sz w:val="22"/>
      <w:szCs w:val="19"/>
      <w:lang w:val="en-US" w:eastAsia="ar-SA" w:bidi="ar-SA"/>
    </w:rPr>
  </w:style>
  <w:style w:type="character" w:customStyle="1" w:styleId="OpmaakprofielhiespecodlstCursiefChar">
    <w:name w:val="Opmaakprofiel hie_specodlst + Cursief Char"/>
    <w:rsid w:val="00217DCB"/>
    <w:rPr>
      <w:rFonts w:ascii="Verdana" w:hAnsi="Verdana" w:cs="Arial"/>
      <w:i/>
      <w:iCs/>
      <w:noProof w:val="0"/>
      <w:sz w:val="22"/>
      <w:szCs w:val="19"/>
      <w:lang w:val="en-US" w:eastAsia="ar-SA" w:bidi="ar-SA"/>
    </w:rPr>
  </w:style>
  <w:style w:type="paragraph" w:customStyle="1" w:styleId="OpmaakprofielhiespecruleOnderstrepen">
    <w:name w:val="Opmaakprofiel hie_specrule + Onderstrepen"/>
    <w:basedOn w:val="hiespecrule"/>
    <w:rsid w:val="00217DCB"/>
    <w:rPr>
      <w:rFonts w:ascii="Verdana" w:hAnsi="Verdana"/>
      <w:u w:val="single"/>
    </w:rPr>
  </w:style>
  <w:style w:type="paragraph" w:customStyle="1" w:styleId="Opmaakprofielsegmap10ptCursief">
    <w:name w:val="Opmaakprofiel seg_map + 10 pt Cursief"/>
    <w:basedOn w:val="segmap"/>
    <w:rsid w:val="00217DCB"/>
    <w:rPr>
      <w:i/>
      <w:iCs/>
    </w:rPr>
  </w:style>
  <w:style w:type="character" w:customStyle="1" w:styleId="segmapChar">
    <w:name w:val="seg_map Char"/>
    <w:rsid w:val="00217DCB"/>
    <w:rPr>
      <w:rFonts w:ascii="Arial" w:hAnsi="Arial" w:cs="Arial"/>
      <w:b/>
      <w:bCs/>
      <w:iCs/>
      <w:noProof w:val="0"/>
      <w:color w:val="000000"/>
      <w:spacing w:val="5"/>
      <w:sz w:val="16"/>
      <w:szCs w:val="16"/>
      <w:lang w:val="nl-NL" w:eastAsia="ar-SA" w:bidi="ar-SA"/>
    </w:rPr>
  </w:style>
  <w:style w:type="character" w:customStyle="1" w:styleId="Opmaakprofielsegmap10ptCursiefChar">
    <w:name w:val="Opmaakprofiel seg_map + 10 pt Cursief Char"/>
    <w:rsid w:val="00217DCB"/>
    <w:rPr>
      <w:rFonts w:ascii="Arial" w:hAnsi="Arial" w:cs="Arial"/>
      <w:b/>
      <w:bCs/>
      <w:i/>
      <w:iCs/>
      <w:noProof w:val="0"/>
      <w:color w:val="000000"/>
      <w:spacing w:val="5"/>
      <w:sz w:val="16"/>
      <w:szCs w:val="16"/>
      <w:lang w:val="nl-NL" w:eastAsia="ar-SA" w:bidi="ar-SA"/>
    </w:rPr>
  </w:style>
  <w:style w:type="paragraph" w:customStyle="1" w:styleId="Opmaakprofielsegtop3Onderstrepen">
    <w:name w:val="Opmaakprofiel seg_top3 + Onderstrepen"/>
    <w:basedOn w:val="segtop3"/>
    <w:rsid w:val="00217DCB"/>
    <w:rPr>
      <w:u w:val="single"/>
    </w:rPr>
  </w:style>
  <w:style w:type="character" w:customStyle="1" w:styleId="segtop3Char">
    <w:name w:val="seg_top3 Char"/>
    <w:rsid w:val="00217DCB"/>
    <w:rPr>
      <w:rFonts w:ascii="Arial" w:hAnsi="Arial" w:cs="Arial"/>
      <w:noProof w:val="0"/>
      <w:sz w:val="14"/>
      <w:szCs w:val="18"/>
      <w:lang w:val="nl-NL" w:eastAsia="ar-SA" w:bidi="ar-SA"/>
    </w:rPr>
  </w:style>
  <w:style w:type="character" w:customStyle="1" w:styleId="Opmaakprofielsegtop3OnderstrepenChar">
    <w:name w:val="Opmaakprofiel seg_top3 + Onderstrepen Char"/>
    <w:rsid w:val="00217DCB"/>
    <w:rPr>
      <w:rFonts w:ascii="Arial" w:hAnsi="Arial" w:cs="Arial"/>
      <w:noProof w:val="0"/>
      <w:sz w:val="14"/>
      <w:szCs w:val="18"/>
      <w:u w:val="single"/>
      <w:lang w:val="nl-NL" w:eastAsia="ar-SA" w:bidi="ar-SA"/>
    </w:rPr>
  </w:style>
  <w:style w:type="paragraph" w:customStyle="1" w:styleId="OpmaakprofielcodlnameVet">
    <w:name w:val="Opmaakprofiel cod_lname + Vet"/>
    <w:basedOn w:val="codlname"/>
    <w:rsid w:val="00217DCB"/>
    <w:rPr>
      <w:rFonts w:ascii="Verdana" w:hAnsi="Verdana"/>
      <w:b/>
      <w:bCs/>
    </w:rPr>
  </w:style>
  <w:style w:type="character" w:customStyle="1" w:styleId="codlnameChar">
    <w:name w:val="cod_lname Char"/>
    <w:rsid w:val="00217DCB"/>
    <w:rPr>
      <w:rFonts w:ascii="Arial" w:hAnsi="Arial" w:cs="Arial"/>
      <w:noProof w:val="0"/>
      <w:sz w:val="16"/>
      <w:szCs w:val="16"/>
      <w:lang w:val="nl-NL" w:eastAsia="ar-SA" w:bidi="ar-SA"/>
    </w:rPr>
  </w:style>
  <w:style w:type="character" w:customStyle="1" w:styleId="OpmaakprofielcodlnameVetChar">
    <w:name w:val="Opmaakprofiel cod_lname + Vet Char"/>
    <w:rsid w:val="00217DCB"/>
    <w:rPr>
      <w:rFonts w:ascii="Verdana" w:hAnsi="Verdana" w:cs="Arial"/>
      <w:b/>
      <w:bCs/>
      <w:noProof w:val="0"/>
      <w:sz w:val="16"/>
      <w:szCs w:val="16"/>
      <w:lang w:val="nl-NL" w:eastAsia="ar-SA" w:bidi="ar-SA"/>
    </w:rPr>
  </w:style>
  <w:style w:type="paragraph" w:customStyle="1" w:styleId="Opmaakprofielcodlname10pt">
    <w:name w:val="Opmaakprofiel cod_lname + 10 pt"/>
    <w:basedOn w:val="codlname"/>
    <w:rsid w:val="00217DCB"/>
    <w:rPr>
      <w:rFonts w:ascii="Verdana" w:hAnsi="Verdana"/>
      <w:sz w:val="20"/>
    </w:rPr>
  </w:style>
  <w:style w:type="character" w:customStyle="1" w:styleId="Opmaakprofielcodlname10ptChar">
    <w:name w:val="Opmaakprofiel cod_lname + 10 pt Char"/>
    <w:rsid w:val="00217DCB"/>
    <w:rPr>
      <w:rFonts w:ascii="Verdana" w:hAnsi="Verdana" w:cs="Arial"/>
      <w:noProof w:val="0"/>
      <w:sz w:val="16"/>
      <w:szCs w:val="16"/>
      <w:lang w:val="nl-NL" w:eastAsia="ar-SA" w:bidi="ar-SA"/>
    </w:rPr>
  </w:style>
  <w:style w:type="paragraph" w:customStyle="1" w:styleId="Opmaakprofielinhenthie1Verdana">
    <w:name w:val="Opmaakprofiel inh_enthie1 + Verdana"/>
    <w:basedOn w:val="inhenthie1"/>
    <w:rsid w:val="00217DCB"/>
  </w:style>
  <w:style w:type="paragraph" w:customStyle="1" w:styleId="OpmaakprofielhiespecruleOnderstrepen1">
    <w:name w:val="Opmaakprofiel hie_specrule + Onderstrepen1"/>
    <w:basedOn w:val="hiespecrule"/>
    <w:rsid w:val="00217DCB"/>
    <w:rPr>
      <w:rFonts w:ascii="Verdana" w:hAnsi="Verdana"/>
      <w:u w:val="single"/>
    </w:rPr>
  </w:style>
  <w:style w:type="paragraph" w:customStyle="1" w:styleId="OpmaakprofielrulscopeVerdana10pt">
    <w:name w:val="Opmaakprofiel rul_scope + Verdana 10 pt"/>
    <w:basedOn w:val="rulscope"/>
    <w:rsid w:val="00217DCB"/>
  </w:style>
  <w:style w:type="paragraph" w:customStyle="1" w:styleId="Opmaakprofielrultxt1Verdana10pt">
    <w:name w:val="Opmaakprofiel rul_txt1 + Verdana 10 pt"/>
    <w:basedOn w:val="rultxt1"/>
    <w:rsid w:val="00217DCB"/>
    <w:rPr>
      <w:szCs w:val="20"/>
    </w:rPr>
  </w:style>
  <w:style w:type="character" w:customStyle="1" w:styleId="rultxt1Char">
    <w:name w:val="rul_txt1 Char"/>
    <w:rsid w:val="00217DCB"/>
    <w:rPr>
      <w:rFonts w:ascii="Verdana" w:hAnsi="Verdana" w:cs="Arial"/>
      <w:noProof w:val="0"/>
      <w:szCs w:val="19"/>
      <w:lang w:val="nl-NL" w:eastAsia="ar-SA" w:bidi="ar-SA"/>
    </w:rPr>
  </w:style>
  <w:style w:type="character" w:customStyle="1" w:styleId="Opmaakprofielrultxt1Verdana10ptChar">
    <w:name w:val="Opmaakprofiel rul_txt1 + Verdana 10 pt Char"/>
    <w:basedOn w:val="rultxt1Char"/>
    <w:rsid w:val="00217DCB"/>
    <w:rPr>
      <w:rFonts w:ascii="Verdana" w:hAnsi="Verdana" w:cs="Arial"/>
      <w:noProof w:val="0"/>
      <w:szCs w:val="19"/>
      <w:lang w:val="nl-NL" w:eastAsia="ar-SA" w:bidi="ar-SA"/>
    </w:rPr>
  </w:style>
  <w:style w:type="paragraph" w:customStyle="1" w:styleId="Opmaakprofielrultxt1Links0cmVerkeerd-om25cm">
    <w:name w:val="Opmaakprofiel rul_txt1 + Links:  0 cm Verkeerd-om:  25 cm"/>
    <w:basedOn w:val="rultxt1"/>
    <w:rsid w:val="00217DCB"/>
    <w:pPr>
      <w:ind w:left="1418" w:hanging="1418"/>
    </w:pPr>
    <w:rPr>
      <w:rFonts w:cs="Times New Roman"/>
      <w:szCs w:val="20"/>
    </w:rPr>
  </w:style>
  <w:style w:type="paragraph" w:customStyle="1" w:styleId="OpmaakprofielrulnameVerdana">
    <w:name w:val="Opmaakprofiel rul_name + Verdana"/>
    <w:basedOn w:val="rulname"/>
    <w:rsid w:val="00217DCB"/>
  </w:style>
  <w:style w:type="paragraph" w:customStyle="1" w:styleId="OpmaakprofielhiespecodlstCursief1">
    <w:name w:val="Opmaakprofiel hie_specodlst + Cursief1"/>
    <w:basedOn w:val="hiespecodlstChar"/>
    <w:rsid w:val="00217DCB"/>
    <w:rPr>
      <w:iCs/>
      <w:szCs w:val="20"/>
    </w:rPr>
  </w:style>
  <w:style w:type="character" w:customStyle="1" w:styleId="OpmaakprofielhiespecodlstCursief1Char">
    <w:name w:val="Opmaakprofiel hie_specodlst + Cursief1 Char"/>
    <w:rsid w:val="00217DCB"/>
    <w:rPr>
      <w:rFonts w:ascii="Verdana" w:hAnsi="Verdana" w:cs="Arial"/>
      <w:iCs/>
      <w:noProof w:val="0"/>
      <w:sz w:val="22"/>
      <w:szCs w:val="19"/>
      <w:lang w:val="en-US" w:eastAsia="ar-SA" w:bidi="ar-SA"/>
    </w:rPr>
  </w:style>
  <w:style w:type="paragraph" w:customStyle="1" w:styleId="Opmaakprofielsegmap10ptCursief1">
    <w:name w:val="Opmaakprofiel seg_map + 10 pt Cursief1"/>
    <w:basedOn w:val="segmap"/>
    <w:rsid w:val="00217DCB"/>
    <w:rPr>
      <w:i/>
      <w:iCs/>
    </w:rPr>
  </w:style>
  <w:style w:type="character" w:customStyle="1" w:styleId="Opmaakprofielsegmap10ptCursief1Char">
    <w:name w:val="Opmaakprofiel seg_map + 10 pt Cursief1 Char"/>
    <w:rsid w:val="00217DCB"/>
    <w:rPr>
      <w:rFonts w:ascii="Arial" w:hAnsi="Arial" w:cs="Arial"/>
      <w:b/>
      <w:bCs/>
      <w:i/>
      <w:iCs/>
      <w:noProof w:val="0"/>
      <w:color w:val="000000"/>
      <w:spacing w:val="5"/>
      <w:sz w:val="16"/>
      <w:szCs w:val="16"/>
      <w:lang w:val="nl-NL" w:eastAsia="ar-SA" w:bidi="ar-SA"/>
    </w:rPr>
  </w:style>
  <w:style w:type="paragraph" w:customStyle="1" w:styleId="Opmaakprofielsegtop3Onderstrepen1">
    <w:name w:val="Opmaakprofiel seg_top3 + Onderstrepen1"/>
    <w:basedOn w:val="segtop3"/>
    <w:rsid w:val="00217DCB"/>
    <w:rPr>
      <w:u w:val="single"/>
    </w:rPr>
  </w:style>
  <w:style w:type="character" w:customStyle="1" w:styleId="Opmaakprofielsegtop3Onderstrepen1Char">
    <w:name w:val="Opmaakprofiel seg_top3 + Onderstrepen1 Char"/>
    <w:rsid w:val="00217DCB"/>
    <w:rPr>
      <w:rFonts w:ascii="Arial" w:hAnsi="Arial" w:cs="Arial"/>
      <w:noProof w:val="0"/>
      <w:sz w:val="14"/>
      <w:szCs w:val="18"/>
      <w:u w:val="single"/>
      <w:lang w:val="nl-NL" w:eastAsia="ar-SA" w:bidi="ar-SA"/>
    </w:rPr>
  </w:style>
  <w:style w:type="paragraph" w:customStyle="1" w:styleId="Opmaakprofielsegtop37ptVet">
    <w:name w:val="Opmaakprofiel seg_top3 + 7 pt Vet"/>
    <w:basedOn w:val="segtop3"/>
    <w:rsid w:val="00217DCB"/>
    <w:rPr>
      <w:b/>
      <w:bCs/>
    </w:rPr>
  </w:style>
  <w:style w:type="character" w:customStyle="1" w:styleId="Opmaakprofielsegtop37ptVetChar">
    <w:name w:val="Opmaakprofiel seg_top3 + 7 pt Vet Char"/>
    <w:rsid w:val="00217DCB"/>
    <w:rPr>
      <w:rFonts w:ascii="Arial" w:hAnsi="Arial" w:cs="Arial"/>
      <w:b/>
      <w:bCs/>
      <w:noProof w:val="0"/>
      <w:sz w:val="14"/>
      <w:szCs w:val="18"/>
      <w:lang w:val="nl-NL" w:eastAsia="ar-SA" w:bidi="ar-SA"/>
    </w:rPr>
  </w:style>
  <w:style w:type="paragraph" w:customStyle="1" w:styleId="OpmaakprofielhiespecruleOnderstrepen2">
    <w:name w:val="Opmaakprofiel hie_specrule + Onderstrepen2"/>
    <w:basedOn w:val="hiespecrule"/>
    <w:rsid w:val="00217DCB"/>
    <w:rPr>
      <w:rFonts w:ascii="Verdana" w:hAnsi="Verdana"/>
      <w:u w:val="single"/>
    </w:rPr>
  </w:style>
  <w:style w:type="paragraph" w:customStyle="1" w:styleId="OpmaakprofielhiespecruleOnderstrepen3">
    <w:name w:val="Opmaakprofiel hie_specrule + Onderstrepen3"/>
    <w:basedOn w:val="hiespecrule"/>
    <w:rsid w:val="00217DCB"/>
    <w:rPr>
      <w:rFonts w:ascii="Verdana" w:hAnsi="Verdana"/>
      <w:u w:val="single"/>
    </w:rPr>
  </w:style>
  <w:style w:type="paragraph" w:customStyle="1" w:styleId="Opmaakprofielsegmap10ptCursief2">
    <w:name w:val="Opmaakprofiel seg_map + 10 pt Cursief2"/>
    <w:basedOn w:val="segmap"/>
    <w:rsid w:val="00217DCB"/>
    <w:rPr>
      <w:i/>
      <w:iCs/>
    </w:rPr>
  </w:style>
  <w:style w:type="character" w:customStyle="1" w:styleId="Opmaakprofielsegmap10ptCursief2Char">
    <w:name w:val="Opmaakprofiel seg_map + 10 pt Cursief2 Char"/>
    <w:rsid w:val="00217DCB"/>
    <w:rPr>
      <w:rFonts w:ascii="Arial" w:hAnsi="Arial" w:cs="Arial"/>
      <w:b/>
      <w:bCs/>
      <w:i/>
      <w:iCs/>
      <w:noProof w:val="0"/>
      <w:color w:val="000000"/>
      <w:spacing w:val="5"/>
      <w:sz w:val="16"/>
      <w:szCs w:val="16"/>
      <w:lang w:val="nl-NL" w:eastAsia="ar-SA" w:bidi="ar-SA"/>
    </w:rPr>
  </w:style>
  <w:style w:type="paragraph" w:customStyle="1" w:styleId="Opmaakprofielsegtop3Onderstrepen2">
    <w:name w:val="Opmaakprofiel seg_top3 + Onderstrepen2"/>
    <w:basedOn w:val="segtop3"/>
    <w:rsid w:val="00217DCB"/>
    <w:rPr>
      <w:u w:val="single"/>
    </w:rPr>
  </w:style>
  <w:style w:type="character" w:customStyle="1" w:styleId="Opmaakprofielsegtop3Onderstrepen2Char">
    <w:name w:val="Opmaakprofiel seg_top3 + Onderstrepen2 Char"/>
    <w:rsid w:val="00217DCB"/>
    <w:rPr>
      <w:rFonts w:ascii="Arial" w:hAnsi="Arial" w:cs="Arial"/>
      <w:noProof w:val="0"/>
      <w:sz w:val="14"/>
      <w:szCs w:val="18"/>
      <w:u w:val="single"/>
      <w:lang w:val="nl-NL" w:eastAsia="ar-SA" w:bidi="ar-SA"/>
    </w:rPr>
  </w:style>
  <w:style w:type="paragraph" w:customStyle="1" w:styleId="OpmaakprofielhiespecruleOnderstrepen4">
    <w:name w:val="Opmaakprofiel hie_specrule + Onderstrepen4"/>
    <w:basedOn w:val="hiespecrule"/>
    <w:rsid w:val="00217DCB"/>
    <w:rPr>
      <w:rFonts w:ascii="Verdana" w:hAnsi="Verdana"/>
      <w:u w:val="single"/>
    </w:rPr>
  </w:style>
  <w:style w:type="paragraph" w:customStyle="1" w:styleId="Opmaakprofielsegmap10ptCursief3">
    <w:name w:val="Opmaakprofiel seg_map + 10 pt Cursief3"/>
    <w:basedOn w:val="segmap"/>
    <w:rsid w:val="00217DCB"/>
    <w:rPr>
      <w:i/>
      <w:iCs/>
    </w:rPr>
  </w:style>
  <w:style w:type="character" w:customStyle="1" w:styleId="Opmaakprofielsegmap10ptCursief3Char">
    <w:name w:val="Opmaakprofiel seg_map + 10 pt Cursief3 Char"/>
    <w:rsid w:val="00217DCB"/>
    <w:rPr>
      <w:rFonts w:ascii="Arial" w:hAnsi="Arial" w:cs="Arial"/>
      <w:b/>
      <w:bCs/>
      <w:i/>
      <w:iCs/>
      <w:noProof w:val="0"/>
      <w:color w:val="000000"/>
      <w:spacing w:val="5"/>
      <w:sz w:val="16"/>
      <w:szCs w:val="16"/>
      <w:lang w:val="nl-NL" w:eastAsia="ar-SA" w:bidi="ar-SA"/>
    </w:rPr>
  </w:style>
  <w:style w:type="paragraph" w:customStyle="1" w:styleId="OpmaakprofielhiespecruleOnderstrepen5">
    <w:name w:val="Opmaakprofiel hie_specrule + Onderstrepen5"/>
    <w:basedOn w:val="hiespecrule"/>
    <w:rsid w:val="00217DCB"/>
    <w:rPr>
      <w:rFonts w:ascii="Verdana" w:hAnsi="Verdana"/>
      <w:u w:val="single"/>
    </w:rPr>
  </w:style>
  <w:style w:type="paragraph" w:customStyle="1" w:styleId="OpmaakprofielOpmaakprofielsegmap10ptCursief3Verbreedmet025pt">
    <w:name w:val="Opmaakprofiel Opmaakprofiel seg_map + 10 pt Cursief3 + Verbreed met  025 pt"/>
    <w:basedOn w:val="Opmaakprofielsegmap10ptCursief3"/>
    <w:rsid w:val="00217DCB"/>
    <w:rPr>
      <w:spacing w:val="5"/>
    </w:rPr>
  </w:style>
  <w:style w:type="character" w:customStyle="1" w:styleId="OpmaakprofielOpmaakprofielsegmap10ptCursief3Verbreedmet025ptChar">
    <w:name w:val="Opmaakprofiel Opmaakprofiel seg_map + 10 pt Cursief3 + Verbreed met  025 pt Char"/>
    <w:basedOn w:val="Opmaakprofielsegmap10ptCursief3Char"/>
    <w:rsid w:val="00217DCB"/>
    <w:rPr>
      <w:rFonts w:ascii="Arial" w:hAnsi="Arial" w:cs="Arial"/>
      <w:b/>
      <w:bCs/>
      <w:i/>
      <w:iCs/>
      <w:noProof w:val="0"/>
      <w:color w:val="000000"/>
      <w:spacing w:val="5"/>
      <w:sz w:val="16"/>
      <w:szCs w:val="16"/>
      <w:lang w:val="nl-NL" w:eastAsia="ar-SA" w:bidi="ar-SA"/>
    </w:rPr>
  </w:style>
  <w:style w:type="paragraph" w:customStyle="1" w:styleId="Opmaakprofielsegmap10ptCursief4">
    <w:name w:val="Opmaakprofiel seg_map + 10 pt Cursief4"/>
    <w:basedOn w:val="segmap"/>
    <w:rsid w:val="00217DCB"/>
    <w:rPr>
      <w:i/>
      <w:iCs/>
    </w:rPr>
  </w:style>
  <w:style w:type="character" w:customStyle="1" w:styleId="Opmaakprofielsegmap10ptCursief4Char">
    <w:name w:val="Opmaakprofiel seg_map + 10 pt Cursief4 Char"/>
    <w:rsid w:val="00217DCB"/>
    <w:rPr>
      <w:rFonts w:ascii="Arial" w:hAnsi="Arial" w:cs="Arial"/>
      <w:b/>
      <w:bCs/>
      <w:i/>
      <w:iCs/>
      <w:noProof w:val="0"/>
      <w:color w:val="000000"/>
      <w:spacing w:val="5"/>
      <w:sz w:val="16"/>
      <w:szCs w:val="16"/>
      <w:lang w:val="nl-NL" w:eastAsia="ar-SA" w:bidi="ar-SA"/>
    </w:rPr>
  </w:style>
  <w:style w:type="paragraph" w:customStyle="1" w:styleId="Opmaakprofielsegmap10ptCursief5">
    <w:name w:val="Opmaakprofiel seg_map + 10 pt Cursief5"/>
    <w:basedOn w:val="segmap"/>
    <w:rsid w:val="00217DCB"/>
    <w:rPr>
      <w:i/>
      <w:iCs/>
    </w:rPr>
  </w:style>
  <w:style w:type="character" w:customStyle="1" w:styleId="Opmaakprofielsegmap10ptCursief5Char">
    <w:name w:val="Opmaakprofiel seg_map + 10 pt Cursief5 Char"/>
    <w:rsid w:val="00217DCB"/>
    <w:rPr>
      <w:rFonts w:ascii="Arial" w:hAnsi="Arial" w:cs="Arial"/>
      <w:b/>
      <w:bCs/>
      <w:i/>
      <w:iCs/>
      <w:noProof w:val="0"/>
      <w:color w:val="000000"/>
      <w:spacing w:val="5"/>
      <w:sz w:val="16"/>
      <w:szCs w:val="16"/>
      <w:lang w:val="nl-NL" w:eastAsia="ar-SA" w:bidi="ar-SA"/>
    </w:rPr>
  </w:style>
  <w:style w:type="paragraph" w:customStyle="1" w:styleId="Opmaakprofielsegmap10ptCursief6">
    <w:name w:val="Opmaakprofiel seg_map + 10 pt Cursief6"/>
    <w:basedOn w:val="segmap"/>
    <w:rsid w:val="00217DCB"/>
    <w:rPr>
      <w:i/>
      <w:iCs/>
    </w:rPr>
  </w:style>
  <w:style w:type="character" w:customStyle="1" w:styleId="Opmaakprofielsegmap10ptCursief6Char">
    <w:name w:val="Opmaakprofiel seg_map + 10 pt Cursief6 Char"/>
    <w:rsid w:val="00217DCB"/>
    <w:rPr>
      <w:rFonts w:ascii="Arial" w:hAnsi="Arial" w:cs="Arial"/>
      <w:b/>
      <w:bCs/>
      <w:i/>
      <w:iCs/>
      <w:noProof w:val="0"/>
      <w:color w:val="000000"/>
      <w:spacing w:val="5"/>
      <w:sz w:val="16"/>
      <w:szCs w:val="16"/>
      <w:lang w:val="nl-NL" w:eastAsia="ar-SA" w:bidi="ar-SA"/>
    </w:rPr>
  </w:style>
  <w:style w:type="paragraph" w:customStyle="1" w:styleId="Opmaakprofielsegmap10ptCursief7">
    <w:name w:val="Opmaakprofiel seg_map + 10 pt Cursief7"/>
    <w:basedOn w:val="segmap"/>
    <w:rsid w:val="00217DCB"/>
    <w:rPr>
      <w:i/>
      <w:iCs/>
    </w:rPr>
  </w:style>
  <w:style w:type="character" w:customStyle="1" w:styleId="Opmaakprofielsegmap10ptCursief7Char">
    <w:name w:val="Opmaakprofiel seg_map + 10 pt Cursief7 Char"/>
    <w:rsid w:val="00217DCB"/>
    <w:rPr>
      <w:rFonts w:ascii="Arial" w:hAnsi="Arial" w:cs="Arial"/>
      <w:b/>
      <w:bCs/>
      <w:i/>
      <w:iCs/>
      <w:noProof w:val="0"/>
      <w:color w:val="000000"/>
      <w:spacing w:val="5"/>
      <w:sz w:val="16"/>
      <w:szCs w:val="16"/>
      <w:lang w:val="nl-NL" w:eastAsia="ar-SA" w:bidi="ar-SA"/>
    </w:rPr>
  </w:style>
  <w:style w:type="paragraph" w:customStyle="1" w:styleId="Opmaakprofielsegmap10ptCursief8">
    <w:name w:val="Opmaakprofiel seg_map + 10 pt Cursief8"/>
    <w:basedOn w:val="segmap"/>
    <w:rsid w:val="00217DCB"/>
    <w:rPr>
      <w:i/>
      <w:iCs/>
    </w:rPr>
  </w:style>
  <w:style w:type="character" w:customStyle="1" w:styleId="Opmaakprofielsegmap10ptCursief8Char">
    <w:name w:val="Opmaakprofiel seg_map + 10 pt Cursief8 Char"/>
    <w:rsid w:val="00217DCB"/>
    <w:rPr>
      <w:rFonts w:ascii="Arial" w:hAnsi="Arial" w:cs="Arial"/>
      <w:b/>
      <w:bCs/>
      <w:i/>
      <w:iCs/>
      <w:noProof w:val="0"/>
      <w:color w:val="000000"/>
      <w:spacing w:val="5"/>
      <w:sz w:val="16"/>
      <w:szCs w:val="16"/>
      <w:lang w:val="nl-NL" w:eastAsia="ar-SA" w:bidi="ar-SA"/>
    </w:rPr>
  </w:style>
  <w:style w:type="paragraph" w:styleId="NormalIndent">
    <w:name w:val="Normal Indent"/>
    <w:basedOn w:val="Normal"/>
    <w:semiHidden/>
    <w:rsid w:val="00217DCB"/>
    <w:pPr>
      <w:autoSpaceDE w:val="0"/>
      <w:autoSpaceDN w:val="0"/>
      <w:spacing w:line="240" w:lineRule="atLeast"/>
    </w:pPr>
    <w:rPr>
      <w:rFonts w:cs="Arial"/>
      <w:spacing w:val="5"/>
      <w:szCs w:val="19"/>
      <w:lang w:eastAsia="ar-SA"/>
    </w:rPr>
  </w:style>
  <w:style w:type="paragraph" w:customStyle="1" w:styleId="OpmaakprofielhiespecruleOnderstrepen6">
    <w:name w:val="Opmaakprofiel hie_specrule + Onderstrepen6"/>
    <w:basedOn w:val="hiespecrule"/>
    <w:rsid w:val="00217DCB"/>
    <w:rPr>
      <w:rFonts w:ascii="Verdana" w:hAnsi="Verdana"/>
      <w:u w:val="single"/>
    </w:rPr>
  </w:style>
  <w:style w:type="paragraph" w:customStyle="1" w:styleId="OpmaakprofielhiespecruleOnderstrepen7">
    <w:name w:val="Opmaakprofiel hie_specrule + Onderstrepen7"/>
    <w:basedOn w:val="hiespecrule"/>
    <w:rsid w:val="00217DCB"/>
    <w:rPr>
      <w:rFonts w:ascii="Verdana" w:hAnsi="Verdana"/>
      <w:u w:val="single"/>
    </w:rPr>
  </w:style>
  <w:style w:type="paragraph" w:customStyle="1" w:styleId="OpmaakprofielhiespecruleOnderstrepen8">
    <w:name w:val="Opmaakprofiel hie_specrule + Onderstrepen8"/>
    <w:basedOn w:val="hiespecrule"/>
    <w:rsid w:val="00217DCB"/>
    <w:rPr>
      <w:rFonts w:ascii="Verdana" w:hAnsi="Verdana"/>
      <w:u w:val="single"/>
    </w:rPr>
  </w:style>
  <w:style w:type="paragraph" w:customStyle="1" w:styleId="Opmaakprofielsegmap10ptCursief9">
    <w:name w:val="Opmaakprofiel seg_map + 10 pt Cursief9"/>
    <w:basedOn w:val="segmap"/>
    <w:rsid w:val="00217DCB"/>
    <w:rPr>
      <w:i/>
      <w:iCs/>
    </w:rPr>
  </w:style>
  <w:style w:type="character" w:customStyle="1" w:styleId="Opmaakprofielsegmap10ptCursief9Char">
    <w:name w:val="Opmaakprofiel seg_map + 10 pt Cursief9 Char"/>
    <w:rsid w:val="00217DCB"/>
    <w:rPr>
      <w:rFonts w:ascii="Arial" w:hAnsi="Arial" w:cs="Arial"/>
      <w:b/>
      <w:bCs/>
      <w:i/>
      <w:iCs/>
      <w:noProof w:val="0"/>
      <w:color w:val="000000"/>
      <w:spacing w:val="5"/>
      <w:sz w:val="16"/>
      <w:szCs w:val="16"/>
      <w:lang w:val="nl-NL" w:eastAsia="ar-SA" w:bidi="ar-SA"/>
    </w:rPr>
  </w:style>
  <w:style w:type="paragraph" w:customStyle="1" w:styleId="OpmaakprofielhiespecruleOnderstrepen9">
    <w:name w:val="Opmaakprofiel hie_specrule + Onderstrepen9"/>
    <w:basedOn w:val="hiespecrule"/>
    <w:rsid w:val="00217DCB"/>
    <w:rPr>
      <w:rFonts w:ascii="Verdana" w:hAnsi="Verdana"/>
      <w:u w:val="single"/>
    </w:rPr>
  </w:style>
  <w:style w:type="paragraph" w:customStyle="1" w:styleId="OpmaakprofielsegmapCursief">
    <w:name w:val="Opmaakprofiel seg_map + Cursief"/>
    <w:basedOn w:val="segmap"/>
    <w:rsid w:val="00217DCB"/>
    <w:rPr>
      <w:i/>
      <w:iCs/>
    </w:rPr>
  </w:style>
  <w:style w:type="character" w:customStyle="1" w:styleId="OpmaakprofielsegmapCursiefChar">
    <w:name w:val="Opmaakprofiel seg_map + Cursief Char"/>
    <w:rsid w:val="00217DCB"/>
    <w:rPr>
      <w:rFonts w:ascii="Arial" w:hAnsi="Arial" w:cs="Arial"/>
      <w:b/>
      <w:bCs/>
      <w:i/>
      <w:iCs/>
      <w:noProof w:val="0"/>
      <w:color w:val="000000"/>
      <w:spacing w:val="5"/>
      <w:sz w:val="16"/>
      <w:szCs w:val="16"/>
      <w:lang w:val="nl-NL" w:eastAsia="ar-SA" w:bidi="ar-SA"/>
    </w:rPr>
  </w:style>
  <w:style w:type="paragraph" w:customStyle="1" w:styleId="Opmaakprofielsegmap10ptCursief10">
    <w:name w:val="Opmaakprofiel seg_map + 10 pt Cursief10"/>
    <w:basedOn w:val="segmap"/>
    <w:rsid w:val="00217DCB"/>
    <w:rPr>
      <w:i/>
      <w:iCs/>
    </w:rPr>
  </w:style>
  <w:style w:type="character" w:customStyle="1" w:styleId="Opmaakprofielsegmap10ptCursief10Char">
    <w:name w:val="Opmaakprofiel seg_map + 10 pt Cursief10 Char"/>
    <w:rsid w:val="00217DCB"/>
    <w:rPr>
      <w:rFonts w:ascii="Arial" w:hAnsi="Arial" w:cs="Arial"/>
      <w:b/>
      <w:bCs/>
      <w:i/>
      <w:iCs/>
      <w:noProof w:val="0"/>
      <w:color w:val="000000"/>
      <w:spacing w:val="5"/>
      <w:sz w:val="16"/>
      <w:szCs w:val="16"/>
      <w:lang w:val="nl-NL" w:eastAsia="ar-SA" w:bidi="ar-SA"/>
    </w:rPr>
  </w:style>
  <w:style w:type="paragraph" w:customStyle="1" w:styleId="OpmaakprofielhiespecruleOnderstrepen10">
    <w:name w:val="Opmaakprofiel hie_specrule + Onderstrepen10"/>
    <w:basedOn w:val="hiespecrule"/>
    <w:rsid w:val="00217DCB"/>
    <w:rPr>
      <w:rFonts w:ascii="Verdana" w:hAnsi="Verdana"/>
      <w:u w:val="single"/>
    </w:rPr>
  </w:style>
  <w:style w:type="paragraph" w:customStyle="1" w:styleId="Opmaakprofielsegmap10ptCursief11">
    <w:name w:val="Opmaakprofiel seg_map + 10 pt Cursief11"/>
    <w:basedOn w:val="segmap"/>
    <w:rsid w:val="00217DCB"/>
    <w:rPr>
      <w:i/>
      <w:iCs/>
    </w:rPr>
  </w:style>
  <w:style w:type="character" w:customStyle="1" w:styleId="Opmaakprofielsegmap10ptCursief11Char">
    <w:name w:val="Opmaakprofiel seg_map + 10 pt Cursief11 Char"/>
    <w:rsid w:val="00217DCB"/>
    <w:rPr>
      <w:rFonts w:ascii="Arial" w:hAnsi="Arial" w:cs="Arial"/>
      <w:b/>
      <w:bCs/>
      <w:i/>
      <w:iCs/>
      <w:noProof w:val="0"/>
      <w:color w:val="000000"/>
      <w:spacing w:val="5"/>
      <w:sz w:val="16"/>
      <w:szCs w:val="16"/>
      <w:lang w:val="nl-NL" w:eastAsia="ar-SA" w:bidi="ar-SA"/>
    </w:rPr>
  </w:style>
  <w:style w:type="paragraph" w:customStyle="1" w:styleId="OpmaakprofielhiespecruleOnderstrepen11">
    <w:name w:val="Opmaakprofiel hie_specrule + Onderstrepen11"/>
    <w:basedOn w:val="hiespecrule"/>
    <w:rsid w:val="00217DCB"/>
    <w:rPr>
      <w:sz w:val="16"/>
      <w:u w:val="single"/>
    </w:rPr>
  </w:style>
  <w:style w:type="paragraph" w:customStyle="1" w:styleId="OpmaakprofielhiespecruleOnderstrepen12">
    <w:name w:val="Opmaakprofiel hie_specrule + Onderstrepen12"/>
    <w:basedOn w:val="hiespecrule"/>
    <w:rsid w:val="00217DCB"/>
    <w:rPr>
      <w:rFonts w:ascii="Verdana" w:hAnsi="Verdana"/>
      <w:u w:val="single"/>
    </w:rPr>
  </w:style>
  <w:style w:type="paragraph" w:customStyle="1" w:styleId="Opmaakprofielsegmap10ptCursief12">
    <w:name w:val="Opmaakprofiel seg_map + 10 pt Cursief12"/>
    <w:basedOn w:val="segmap"/>
    <w:rsid w:val="00217DCB"/>
    <w:rPr>
      <w:i/>
      <w:iCs/>
    </w:rPr>
  </w:style>
  <w:style w:type="character" w:customStyle="1" w:styleId="Opmaakprofielsegmap10ptCursief12Char">
    <w:name w:val="Opmaakprofiel seg_map + 10 pt Cursief12 Char"/>
    <w:rsid w:val="00217DCB"/>
    <w:rPr>
      <w:rFonts w:ascii="Arial" w:hAnsi="Arial" w:cs="Arial"/>
      <w:b/>
      <w:bCs/>
      <w:i/>
      <w:iCs/>
      <w:noProof w:val="0"/>
      <w:color w:val="000000"/>
      <w:spacing w:val="5"/>
      <w:sz w:val="16"/>
      <w:szCs w:val="16"/>
      <w:lang w:val="nl-NL" w:eastAsia="ar-SA" w:bidi="ar-SA"/>
    </w:rPr>
  </w:style>
  <w:style w:type="paragraph" w:customStyle="1" w:styleId="OpmaakprofielhiespecruleOnderstrepen13">
    <w:name w:val="Opmaakprofiel hie_specrule + Onderstrepen13"/>
    <w:basedOn w:val="hiespecrule"/>
    <w:rsid w:val="00217DCB"/>
    <w:rPr>
      <w:rFonts w:ascii="Verdana" w:hAnsi="Verdana"/>
      <w:u w:val="single"/>
    </w:rPr>
  </w:style>
  <w:style w:type="paragraph" w:customStyle="1" w:styleId="Opmaakprofielsegmap10ptCursief13">
    <w:name w:val="Opmaakprofiel seg_map + 10 pt Cursief13"/>
    <w:basedOn w:val="segmap"/>
    <w:rsid w:val="00217DCB"/>
    <w:rPr>
      <w:i/>
      <w:iCs/>
    </w:rPr>
  </w:style>
  <w:style w:type="character" w:customStyle="1" w:styleId="Opmaakprofielsegmap10ptCursief13Char">
    <w:name w:val="Opmaakprofiel seg_map + 10 pt Cursief13 Char"/>
    <w:rsid w:val="00217DCB"/>
    <w:rPr>
      <w:rFonts w:ascii="Arial" w:hAnsi="Arial" w:cs="Arial"/>
      <w:b/>
      <w:bCs/>
      <w:i/>
      <w:iCs/>
      <w:noProof w:val="0"/>
      <w:color w:val="000000"/>
      <w:spacing w:val="5"/>
      <w:sz w:val="16"/>
      <w:szCs w:val="16"/>
      <w:lang w:val="nl-NL" w:eastAsia="ar-SA" w:bidi="ar-SA"/>
    </w:rPr>
  </w:style>
  <w:style w:type="paragraph" w:customStyle="1" w:styleId="OpmaakprofielhiespecruleOnderstrepen14">
    <w:name w:val="Opmaakprofiel hie_specrule + Onderstrepen14"/>
    <w:basedOn w:val="hiespecrule"/>
    <w:rsid w:val="00217DCB"/>
    <w:rPr>
      <w:rFonts w:ascii="Verdana" w:hAnsi="Verdana"/>
      <w:u w:val="single"/>
    </w:rPr>
  </w:style>
  <w:style w:type="paragraph" w:customStyle="1" w:styleId="paratext">
    <w:name w:val="paratext"/>
    <w:rsid w:val="00217DCB"/>
    <w:pPr>
      <w:keepLines/>
      <w:tabs>
        <w:tab w:val="left" w:pos="567"/>
        <w:tab w:val="left" w:pos="709"/>
        <w:tab w:val="left" w:pos="1134"/>
        <w:tab w:val="left" w:pos="1701"/>
      </w:tabs>
      <w:spacing w:after="60"/>
      <w:jc w:val="both"/>
    </w:pPr>
    <w:rPr>
      <w:rFonts w:ascii="Arial" w:hAnsi="Arial"/>
      <w:lang w:val="en-GB" w:eastAsia="nl-NL"/>
    </w:rPr>
  </w:style>
  <w:style w:type="paragraph" w:customStyle="1" w:styleId="bullet2">
    <w:name w:val="bullet2"/>
    <w:basedOn w:val="bullet1"/>
    <w:rsid w:val="00217DCB"/>
    <w:pPr>
      <w:tabs>
        <w:tab w:val="clear" w:pos="360"/>
        <w:tab w:val="num" w:pos="1492"/>
      </w:tabs>
    </w:pPr>
  </w:style>
  <w:style w:type="paragraph" w:customStyle="1" w:styleId="bullet1">
    <w:name w:val="bullet1"/>
    <w:rsid w:val="00217DCB"/>
    <w:pPr>
      <w:keepLines/>
      <w:tabs>
        <w:tab w:val="num" w:pos="360"/>
      </w:tabs>
      <w:ind w:left="284" w:hanging="284"/>
      <w:jc w:val="both"/>
    </w:pPr>
    <w:rPr>
      <w:rFonts w:ascii="Arial" w:hAnsi="Arial"/>
      <w:lang w:val="en-GB" w:eastAsia="nl-NL"/>
    </w:rPr>
  </w:style>
  <w:style w:type="paragraph" w:customStyle="1" w:styleId="GROUPHEADER">
    <w:name w:val="GROUPHEADER"/>
    <w:basedOn w:val="Normal"/>
    <w:autoRedefine/>
    <w:rsid w:val="00217DCB"/>
    <w:pPr>
      <w:jc w:val="both"/>
    </w:pPr>
    <w:rPr>
      <w:rFonts w:cs="Arial"/>
      <w:sz w:val="24"/>
      <w:szCs w:val="20"/>
      <w:lang w:val="en-GB" w:eastAsia="en-US"/>
    </w:rPr>
  </w:style>
  <w:style w:type="paragraph" w:styleId="Caption">
    <w:name w:val="caption"/>
    <w:basedOn w:val="Normal"/>
    <w:next w:val="Normal"/>
    <w:uiPriority w:val="35"/>
    <w:qFormat/>
    <w:rsid w:val="00217DCB"/>
    <w:pPr>
      <w:tabs>
        <w:tab w:val="left" w:pos="1134"/>
        <w:tab w:val="left" w:pos="1701"/>
        <w:tab w:val="left" w:pos="2268"/>
      </w:tabs>
      <w:spacing w:before="120" w:after="120"/>
      <w:ind w:left="567"/>
      <w:jc w:val="both"/>
    </w:pPr>
    <w:rPr>
      <w:b/>
      <w:szCs w:val="20"/>
      <w:lang w:val="en-GB"/>
    </w:rPr>
  </w:style>
  <w:style w:type="character" w:customStyle="1" w:styleId="Opmaakprofiel10ptVet">
    <w:name w:val="Opmaakprofiel 10 pt Vet"/>
    <w:rsid w:val="00217DCB"/>
    <w:rPr>
      <w:b/>
      <w:bCs/>
      <w:spacing w:val="0"/>
      <w:sz w:val="19"/>
      <w:szCs w:val="19"/>
    </w:rPr>
  </w:style>
  <w:style w:type="paragraph" w:customStyle="1" w:styleId="hieatt">
    <w:name w:val="hie_att"/>
    <w:basedOn w:val="editdeflt"/>
    <w:uiPriority w:val="99"/>
    <w:rsid w:val="00217DCB"/>
    <w:pPr>
      <w:tabs>
        <w:tab w:val="left" w:pos="7371"/>
        <w:tab w:val="left" w:pos="7938"/>
      </w:tabs>
      <w:suppressAutoHyphens w:val="0"/>
      <w:autoSpaceDE/>
      <w:spacing w:before="40"/>
    </w:pPr>
    <w:rPr>
      <w:rFonts w:ascii="Verdana" w:hAnsi="Verdana" w:cs="Times New Roman"/>
      <w:b/>
      <w:bCs/>
      <w:szCs w:val="22"/>
      <w:lang w:eastAsia="en-US"/>
    </w:rPr>
  </w:style>
  <w:style w:type="paragraph" w:customStyle="1" w:styleId="hiespecodlst">
    <w:name w:val="hie_specodlst"/>
    <w:basedOn w:val="hiedesc"/>
    <w:uiPriority w:val="99"/>
    <w:rsid w:val="00217DCB"/>
    <w:pPr>
      <w:tabs>
        <w:tab w:val="left" w:pos="1701"/>
      </w:tabs>
      <w:suppressAutoHyphens w:val="0"/>
      <w:autoSpaceDE/>
      <w:ind w:left="567" w:right="1701" w:firstLine="0"/>
    </w:pPr>
    <w:rPr>
      <w:rFonts w:cs="Times New Roman"/>
      <w:szCs w:val="20"/>
      <w:lang w:val="nl-NL" w:eastAsia="en-US"/>
    </w:rPr>
  </w:style>
  <w:style w:type="paragraph" w:customStyle="1" w:styleId="Opmaakprofiel1">
    <w:name w:val="Opmaakprofiel1"/>
    <w:basedOn w:val="hieatt"/>
    <w:rsid w:val="00217DCB"/>
  </w:style>
  <w:style w:type="paragraph" w:customStyle="1" w:styleId="Opmaakprofiel2">
    <w:name w:val="Opmaakprofiel2"/>
    <w:basedOn w:val="hieatt"/>
    <w:autoRedefine/>
    <w:rsid w:val="00217DCB"/>
  </w:style>
  <w:style w:type="paragraph" w:customStyle="1" w:styleId="Default">
    <w:name w:val="Default"/>
    <w:rsid w:val="00217DCB"/>
    <w:pPr>
      <w:autoSpaceDE w:val="0"/>
      <w:autoSpaceDN w:val="0"/>
      <w:adjustRightInd w:val="0"/>
    </w:pPr>
    <w:rPr>
      <w:rFonts w:ascii="Arial" w:hAnsi="Arial" w:cs="Arial"/>
      <w:color w:val="000000"/>
      <w:sz w:val="24"/>
      <w:szCs w:val="24"/>
      <w:lang w:val="nl-NL" w:eastAsia="nl-NL"/>
    </w:rPr>
  </w:style>
  <w:style w:type="paragraph" w:customStyle="1" w:styleId="OpmaakprofielhiespecodlstVerdanaCursief">
    <w:name w:val="Opmaakprofiel hie_specodlst + Verdana Cursief"/>
    <w:basedOn w:val="hiespecodlst"/>
    <w:rsid w:val="00217DCB"/>
    <w:rPr>
      <w:i/>
      <w:iCs/>
    </w:rPr>
  </w:style>
  <w:style w:type="character" w:customStyle="1" w:styleId="hiedescChar">
    <w:name w:val="hie_desc Char"/>
    <w:rsid w:val="00217DCB"/>
    <w:rPr>
      <w:rFonts w:ascii="Verdana" w:hAnsi="Verdana" w:cs="Arial"/>
      <w:noProof w:val="0"/>
      <w:sz w:val="22"/>
      <w:szCs w:val="19"/>
      <w:lang w:val="en-US" w:eastAsia="ar-SA" w:bidi="ar-SA"/>
    </w:rPr>
  </w:style>
  <w:style w:type="character" w:customStyle="1" w:styleId="hiespecodlstChar1">
    <w:name w:val="hie_specodlst Char1"/>
    <w:rsid w:val="00217DCB"/>
    <w:rPr>
      <w:rFonts w:ascii="Verdana" w:hAnsi="Verdana" w:cs="Arial"/>
      <w:noProof w:val="0"/>
      <w:sz w:val="22"/>
      <w:szCs w:val="19"/>
      <w:lang w:val="nl-NL" w:eastAsia="en-US" w:bidi="ar-SA"/>
    </w:rPr>
  </w:style>
  <w:style w:type="character" w:customStyle="1" w:styleId="OpmaakprofielhiespecodlstVerdanaCursiefChar">
    <w:name w:val="Opmaakprofiel hie_specodlst + Verdana Cursief Char"/>
    <w:rsid w:val="00217DCB"/>
    <w:rPr>
      <w:rFonts w:ascii="Verdana" w:hAnsi="Verdana" w:cs="Arial"/>
      <w:i/>
      <w:iCs/>
      <w:noProof w:val="0"/>
      <w:sz w:val="22"/>
      <w:szCs w:val="19"/>
      <w:lang w:val="nl-NL" w:eastAsia="en-US" w:bidi="ar-SA"/>
    </w:rPr>
  </w:style>
  <w:style w:type="paragraph" w:styleId="HTMLPreformatted">
    <w:name w:val="HTML Preformatted"/>
    <w:basedOn w:val="Normal"/>
    <w:link w:val="HTMLPreformattedChar"/>
    <w:uiPriority w:val="99"/>
    <w:rsid w:val="00217D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Lucida Sans Unicode"/>
      <w:szCs w:val="20"/>
    </w:rPr>
  </w:style>
  <w:style w:type="character" w:customStyle="1" w:styleId="HTMLPreformattedChar">
    <w:name w:val="HTML Preformatted Char"/>
    <w:link w:val="HTMLPreformatted"/>
    <w:uiPriority w:val="99"/>
    <w:rsid w:val="00217DCB"/>
    <w:rPr>
      <w:rFonts w:ascii="Courier New" w:hAnsi="Courier New" w:cs="Lucida Sans Unicode"/>
    </w:rPr>
  </w:style>
  <w:style w:type="paragraph" w:styleId="TOCHeading">
    <w:name w:val="TOC Heading"/>
    <w:basedOn w:val="Heading1"/>
    <w:next w:val="Normal"/>
    <w:uiPriority w:val="39"/>
    <w:qFormat/>
    <w:rsid w:val="00217DCB"/>
    <w:pPr>
      <w:keepLines/>
      <w:pageBreakBefore w:val="0"/>
      <w:numPr>
        <w:numId w:val="0"/>
      </w:numPr>
      <w:autoSpaceDN w:val="0"/>
      <w:adjustRightInd w:val="0"/>
      <w:spacing w:before="480" w:line="276" w:lineRule="auto"/>
      <w:outlineLvl w:val="9"/>
    </w:pPr>
    <w:rPr>
      <w:rFonts w:ascii="Cambria" w:hAnsi="Cambria"/>
      <w:caps/>
      <w:color w:val="365F91"/>
      <w:kern w:val="0"/>
      <w:sz w:val="28"/>
      <w:szCs w:val="28"/>
      <w:lang w:eastAsia="en-US"/>
    </w:rPr>
  </w:style>
  <w:style w:type="paragraph" w:styleId="NoSpacing">
    <w:name w:val="No Spacing"/>
    <w:uiPriority w:val="3"/>
    <w:qFormat/>
    <w:rsid w:val="00217DCB"/>
    <w:rPr>
      <w:rFonts w:eastAsia="Calibri"/>
      <w:sz w:val="22"/>
      <w:szCs w:val="22"/>
      <w:lang w:val="nl-NL"/>
    </w:rPr>
  </w:style>
  <w:style w:type="table" w:styleId="TableGrid">
    <w:name w:val="Table Grid"/>
    <w:basedOn w:val="TableNormal"/>
    <w:uiPriority w:val="59"/>
    <w:rsid w:val="00217DCB"/>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iagram">
    <w:name w:val="Diagram"/>
    <w:basedOn w:val="Normal"/>
    <w:next w:val="Caption"/>
    <w:rsid w:val="00217DCB"/>
    <w:pPr>
      <w:keepNext/>
      <w:keepLines/>
      <w:widowControl w:val="0"/>
      <w:autoSpaceDE w:val="0"/>
      <w:autoSpaceDN w:val="0"/>
      <w:adjustRightInd w:val="0"/>
      <w:jc w:val="center"/>
    </w:pPr>
    <w:rPr>
      <w:rFonts w:ascii="Times New Roman" w:hAnsi="Times New Roman"/>
      <w:sz w:val="24"/>
      <w:szCs w:val="24"/>
      <w:lang w:val="fr-FR"/>
    </w:rPr>
  </w:style>
  <w:style w:type="paragraph" w:customStyle="1" w:styleId="OpmaakprofielKop2Calibri">
    <w:name w:val="Opmaakprofiel Kop 2 + Calibri"/>
    <w:basedOn w:val="Heading2"/>
    <w:autoRedefine/>
    <w:rsid w:val="00217DCB"/>
    <w:pPr>
      <w:keepLines/>
      <w:widowControl w:val="0"/>
      <w:numPr>
        <w:ilvl w:val="0"/>
        <w:numId w:val="0"/>
      </w:numPr>
      <w:autoSpaceDN w:val="0"/>
      <w:adjustRightInd w:val="0"/>
      <w:spacing w:before="360" w:after="0"/>
      <w:jc w:val="both"/>
    </w:pPr>
    <w:rPr>
      <w:rFonts w:cs="Times New Roman"/>
      <w:b w:val="0"/>
      <w:iCs w:val="0"/>
      <w:caps/>
      <w:color w:val="auto"/>
      <w:szCs w:val="20"/>
      <w:lang w:val="fr-FR"/>
    </w:rPr>
  </w:style>
  <w:style w:type="paragraph" w:styleId="NormalWeb">
    <w:name w:val="Normal (Web)"/>
    <w:basedOn w:val="Normal"/>
    <w:uiPriority w:val="99"/>
    <w:unhideWhenUsed/>
    <w:rsid w:val="00DA6909"/>
    <w:pPr>
      <w:spacing w:before="100" w:beforeAutospacing="1" w:after="100" w:afterAutospacing="1"/>
    </w:pPr>
    <w:rPr>
      <w:rFonts w:ascii="Times New Roman" w:hAnsi="Times New Roman"/>
      <w:sz w:val="24"/>
      <w:szCs w:val="24"/>
    </w:rPr>
  </w:style>
  <w:style w:type="paragraph" w:styleId="ListParagraph">
    <w:name w:val="List Paragraph"/>
    <w:basedOn w:val="Normal"/>
    <w:link w:val="ListParagraphChar"/>
    <w:uiPriority w:val="34"/>
    <w:qFormat/>
    <w:rsid w:val="00DA6909"/>
    <w:pPr>
      <w:suppressAutoHyphens/>
      <w:autoSpaceDE w:val="0"/>
      <w:spacing w:line="240" w:lineRule="atLeast"/>
      <w:ind w:left="708"/>
    </w:pPr>
    <w:rPr>
      <w:rFonts w:cs="Arial"/>
      <w:spacing w:val="5"/>
      <w:szCs w:val="19"/>
      <w:lang w:eastAsia="ar-SA"/>
    </w:rPr>
  </w:style>
  <w:style w:type="paragraph" w:customStyle="1" w:styleId="Table10">
    <w:name w:val="Table 10"/>
    <w:rsid w:val="00DA6909"/>
    <w:pPr>
      <w:tabs>
        <w:tab w:val="left" w:pos="567"/>
        <w:tab w:val="left" w:pos="1134"/>
        <w:tab w:val="left" w:pos="1701"/>
      </w:tabs>
      <w:spacing w:before="40" w:after="40"/>
    </w:pPr>
    <w:rPr>
      <w:rFonts w:ascii="Times New Roman" w:hAnsi="Times New Roman"/>
      <w:lang w:val="en-GB"/>
    </w:rPr>
  </w:style>
  <w:style w:type="paragraph" w:customStyle="1" w:styleId="Bullet20">
    <w:name w:val="Bullet2"/>
    <w:basedOn w:val="bullet1"/>
    <w:rsid w:val="00DA6909"/>
    <w:pPr>
      <w:keepLines w:val="0"/>
      <w:tabs>
        <w:tab w:val="clear" w:pos="360"/>
      </w:tabs>
      <w:ind w:left="851"/>
      <w:jc w:val="left"/>
    </w:pPr>
    <w:rPr>
      <w:rFonts w:ascii="Times New Roman" w:hAnsi="Times New Roman"/>
      <w:lang w:eastAsia="el-GR"/>
    </w:rPr>
  </w:style>
  <w:style w:type="character" w:customStyle="1" w:styleId="apple-style-span">
    <w:name w:val="apple-style-span"/>
    <w:basedOn w:val="DefaultParagraphFont"/>
    <w:rsid w:val="007B7D2C"/>
  </w:style>
  <w:style w:type="paragraph" w:customStyle="1" w:styleId="CDMlevel1">
    <w:name w:val="CDM level 1"/>
    <w:basedOn w:val="Normal"/>
    <w:next w:val="Header"/>
    <w:rsid w:val="00823C01"/>
    <w:pPr>
      <w:spacing w:before="120" w:after="120"/>
    </w:pPr>
    <w:rPr>
      <w:rFonts w:ascii="Arial" w:eastAsia="MS Mincho" w:hAnsi="Arial"/>
      <w:b/>
      <w:i/>
      <w:sz w:val="24"/>
      <w:szCs w:val="20"/>
      <w:lang w:val="en-GB" w:eastAsia="ja-JP"/>
    </w:rPr>
  </w:style>
  <w:style w:type="paragraph" w:styleId="PlainText">
    <w:name w:val="Plain Text"/>
    <w:basedOn w:val="Normal"/>
    <w:link w:val="PlainTextChar"/>
    <w:uiPriority w:val="99"/>
    <w:semiHidden/>
    <w:unhideWhenUsed/>
    <w:rsid w:val="00823C01"/>
    <w:rPr>
      <w:rFonts w:ascii="Courier New" w:hAnsi="Courier New" w:cs="Courier New"/>
      <w:szCs w:val="20"/>
    </w:rPr>
  </w:style>
  <w:style w:type="character" w:customStyle="1" w:styleId="PlainTextChar">
    <w:name w:val="Plain Text Char"/>
    <w:link w:val="PlainText"/>
    <w:uiPriority w:val="99"/>
    <w:semiHidden/>
    <w:rsid w:val="00823C01"/>
    <w:rPr>
      <w:rFonts w:ascii="Courier New" w:hAnsi="Courier New" w:cs="Courier New"/>
    </w:rPr>
  </w:style>
  <w:style w:type="paragraph" w:customStyle="1" w:styleId="TableText">
    <w:name w:val="TableText"/>
    <w:basedOn w:val="Normal"/>
    <w:link w:val="TableTextChar"/>
    <w:rsid w:val="00B27BEC"/>
    <w:pPr>
      <w:keepLines/>
      <w:autoSpaceDE w:val="0"/>
      <w:autoSpaceDN w:val="0"/>
      <w:adjustRightInd w:val="0"/>
      <w:spacing w:line="240" w:lineRule="atLeast"/>
    </w:pPr>
    <w:rPr>
      <w:rFonts w:ascii="Helvetica" w:hAnsi="Helvetica" w:cs="Times"/>
      <w:spacing w:val="5"/>
      <w:sz w:val="16"/>
      <w:szCs w:val="20"/>
      <w:lang w:eastAsia="en-US"/>
    </w:rPr>
  </w:style>
  <w:style w:type="character" w:customStyle="1" w:styleId="TableTextChar">
    <w:name w:val="TableText Char"/>
    <w:link w:val="TableText"/>
    <w:rsid w:val="00B27BEC"/>
    <w:rPr>
      <w:rFonts w:ascii="Helvetica" w:hAnsi="Helvetica" w:cs="Times"/>
      <w:spacing w:val="5"/>
      <w:sz w:val="16"/>
      <w:lang w:eastAsia="en-US"/>
    </w:rPr>
  </w:style>
  <w:style w:type="paragraph" w:customStyle="1" w:styleId="CDMlevel2">
    <w:name w:val="CDM level 2"/>
    <w:basedOn w:val="Normal"/>
    <w:next w:val="Normal"/>
    <w:rsid w:val="00B70870"/>
    <w:pPr>
      <w:spacing w:before="120" w:after="120"/>
    </w:pPr>
    <w:rPr>
      <w:rFonts w:ascii="Arial" w:eastAsia="MS Mincho" w:hAnsi="Arial"/>
      <w:b/>
      <w:i/>
      <w:sz w:val="22"/>
      <w:szCs w:val="20"/>
      <w:lang w:val="en-GB" w:eastAsia="ja-JP"/>
    </w:rPr>
  </w:style>
  <w:style w:type="character" w:customStyle="1" w:styleId="apple-converted-space">
    <w:name w:val="apple-converted-space"/>
    <w:rsid w:val="00DC080B"/>
  </w:style>
  <w:style w:type="character" w:customStyle="1" w:styleId="WW-Absatz-Standardschriftart">
    <w:name w:val="WW-Absatz-Standardschriftart"/>
    <w:rsid w:val="00E4435D"/>
  </w:style>
  <w:style w:type="character" w:customStyle="1" w:styleId="WW-DefaultParagraphFont">
    <w:name w:val="WW-Default Paragraph Font"/>
    <w:rsid w:val="00E4435D"/>
  </w:style>
  <w:style w:type="character" w:customStyle="1" w:styleId="Bullets">
    <w:name w:val="Bullets"/>
    <w:rsid w:val="00E4435D"/>
    <w:rPr>
      <w:rFonts w:ascii="StarSymbol" w:eastAsia="StarSymbol" w:hAnsi="StarSymbol" w:cs="StarSymbol"/>
      <w:sz w:val="18"/>
      <w:szCs w:val="18"/>
    </w:rPr>
  </w:style>
  <w:style w:type="character" w:customStyle="1" w:styleId="WW-Bullets">
    <w:name w:val="WW-Bullets"/>
    <w:rsid w:val="00E4435D"/>
    <w:rPr>
      <w:rFonts w:ascii="StarSymbol" w:eastAsia="StarSymbol" w:hAnsi="StarSymbol" w:cs="StarSymbol"/>
      <w:sz w:val="18"/>
      <w:szCs w:val="18"/>
    </w:rPr>
  </w:style>
  <w:style w:type="paragraph" w:customStyle="1" w:styleId="Caption1">
    <w:name w:val="Caption1"/>
    <w:basedOn w:val="Normal"/>
    <w:rsid w:val="00E4435D"/>
    <w:pPr>
      <w:suppressLineNumbers/>
      <w:suppressAutoHyphens/>
      <w:spacing w:before="120" w:after="120"/>
    </w:pPr>
    <w:rPr>
      <w:rFonts w:ascii="Arial" w:eastAsia="Arial" w:hAnsi="Arial" w:cs="Lucidasans"/>
      <w:i/>
      <w:iCs/>
      <w:szCs w:val="20"/>
      <w:lang w:val="en-US" w:eastAsia="ar-SA"/>
    </w:rPr>
  </w:style>
  <w:style w:type="paragraph" w:customStyle="1" w:styleId="Heading">
    <w:name w:val="Heading"/>
    <w:basedOn w:val="Normal"/>
    <w:next w:val="BodyText"/>
    <w:rsid w:val="00E4435D"/>
    <w:pPr>
      <w:keepNext/>
      <w:suppressAutoHyphens/>
      <w:spacing w:before="240" w:after="120"/>
    </w:pPr>
    <w:rPr>
      <w:rFonts w:ascii="Bitstream Vera Sans" w:eastAsia="HG Mincho Light J" w:hAnsi="Bitstream Vera Sans" w:cs="Lucidasans"/>
      <w:sz w:val="28"/>
      <w:szCs w:val="28"/>
      <w:lang w:val="en-US" w:eastAsia="ar-SA"/>
    </w:rPr>
  </w:style>
  <w:style w:type="paragraph" w:customStyle="1" w:styleId="WW-Caption">
    <w:name w:val="WW-Caption"/>
    <w:basedOn w:val="Normal"/>
    <w:rsid w:val="00E4435D"/>
    <w:pPr>
      <w:suppressLineNumbers/>
      <w:suppressAutoHyphens/>
      <w:spacing w:before="120" w:after="120"/>
    </w:pPr>
    <w:rPr>
      <w:rFonts w:ascii="Arial" w:eastAsia="Arial" w:hAnsi="Arial" w:cs="Lucidasans"/>
      <w:i/>
      <w:iCs/>
      <w:szCs w:val="20"/>
      <w:lang w:val="en-US" w:eastAsia="ar-SA"/>
    </w:rPr>
  </w:style>
  <w:style w:type="paragraph" w:customStyle="1" w:styleId="WW-Index">
    <w:name w:val="WW-Index"/>
    <w:basedOn w:val="Normal"/>
    <w:rsid w:val="00E4435D"/>
    <w:pPr>
      <w:suppressLineNumbers/>
      <w:suppressAutoHyphens/>
    </w:pPr>
    <w:rPr>
      <w:rFonts w:ascii="Arial" w:eastAsia="Arial" w:hAnsi="Arial" w:cs="Lucidasans"/>
      <w:sz w:val="22"/>
      <w:szCs w:val="20"/>
      <w:lang w:val="en-US" w:eastAsia="ar-SA"/>
    </w:rPr>
  </w:style>
  <w:style w:type="paragraph" w:customStyle="1" w:styleId="WW-Heading">
    <w:name w:val="WW-Heading"/>
    <w:basedOn w:val="Normal"/>
    <w:next w:val="BodyText"/>
    <w:rsid w:val="00E4435D"/>
    <w:pPr>
      <w:keepNext/>
      <w:suppressAutoHyphens/>
      <w:spacing w:before="240" w:after="120"/>
    </w:pPr>
    <w:rPr>
      <w:rFonts w:ascii="Bitstream Vera Sans" w:eastAsia="HG Mincho Light J" w:hAnsi="Bitstream Vera Sans" w:cs="Lucidasans"/>
      <w:sz w:val="28"/>
      <w:szCs w:val="28"/>
      <w:lang w:val="en-US" w:eastAsia="ar-SA"/>
    </w:rPr>
  </w:style>
  <w:style w:type="paragraph" w:customStyle="1" w:styleId="DocTitle">
    <w:name w:val="Doc Title"/>
    <w:basedOn w:val="Normal"/>
    <w:next w:val="Normal"/>
    <w:rsid w:val="00E4435D"/>
    <w:pPr>
      <w:suppressAutoHyphens/>
      <w:spacing w:line="360" w:lineRule="auto"/>
      <w:jc w:val="center"/>
    </w:pPr>
    <w:rPr>
      <w:rFonts w:ascii="Arial" w:eastAsia="Arial" w:hAnsi="Arial"/>
      <w:b/>
      <w:caps/>
      <w:sz w:val="22"/>
      <w:szCs w:val="20"/>
      <w:lang w:val="en-US" w:eastAsia="ar-SA"/>
    </w:rPr>
  </w:style>
  <w:style w:type="paragraph" w:customStyle="1" w:styleId="Style1">
    <w:name w:val="Style1"/>
    <w:basedOn w:val="Normal"/>
    <w:rsid w:val="00E4435D"/>
    <w:pPr>
      <w:suppressAutoHyphens/>
      <w:spacing w:before="120" w:after="120"/>
    </w:pPr>
    <w:rPr>
      <w:rFonts w:ascii="Arial" w:eastAsia="Arial" w:hAnsi="Arial"/>
      <w:sz w:val="22"/>
      <w:szCs w:val="20"/>
      <w:lang w:val="fr-FR" w:eastAsia="ar-SA"/>
    </w:rPr>
  </w:style>
  <w:style w:type="paragraph" w:customStyle="1" w:styleId="Titre">
    <w:name w:val="Titre"/>
    <w:basedOn w:val="Normal"/>
    <w:next w:val="Normal"/>
    <w:rsid w:val="00E4435D"/>
    <w:pPr>
      <w:suppressAutoHyphens/>
      <w:spacing w:line="360" w:lineRule="auto"/>
      <w:jc w:val="center"/>
    </w:pPr>
    <w:rPr>
      <w:rFonts w:ascii="Arial" w:eastAsia="Arial" w:hAnsi="Arial"/>
      <w:caps/>
      <w:sz w:val="22"/>
      <w:szCs w:val="20"/>
      <w:u w:val="single"/>
      <w:lang w:val="en-US" w:eastAsia="ar-SA"/>
    </w:rPr>
  </w:style>
  <w:style w:type="paragraph" w:customStyle="1" w:styleId="Underline">
    <w:name w:val="Underline"/>
    <w:basedOn w:val="Normal"/>
    <w:next w:val="Normal"/>
    <w:rsid w:val="00E4435D"/>
    <w:pPr>
      <w:suppressAutoHyphens/>
      <w:jc w:val="center"/>
    </w:pPr>
    <w:rPr>
      <w:rFonts w:ascii="Arial" w:eastAsia="Arial" w:hAnsi="Arial"/>
      <w:b/>
      <w:sz w:val="22"/>
      <w:szCs w:val="20"/>
      <w:lang w:val="en-US" w:eastAsia="ar-SA"/>
    </w:rPr>
  </w:style>
  <w:style w:type="paragraph" w:customStyle="1" w:styleId="DocSubTitle">
    <w:name w:val="Doc SubTitle"/>
    <w:basedOn w:val="Normal"/>
    <w:next w:val="Normal"/>
    <w:rsid w:val="00E4435D"/>
    <w:pPr>
      <w:tabs>
        <w:tab w:val="left" w:pos="567"/>
        <w:tab w:val="left" w:pos="1134"/>
      </w:tabs>
      <w:suppressAutoHyphens/>
      <w:jc w:val="center"/>
    </w:pPr>
    <w:rPr>
      <w:rFonts w:ascii="Arial" w:eastAsia="Arial" w:hAnsi="Arial"/>
      <w:sz w:val="22"/>
      <w:szCs w:val="20"/>
      <w:lang w:val="en-US" w:eastAsia="ar-SA"/>
    </w:rPr>
  </w:style>
  <w:style w:type="paragraph" w:customStyle="1" w:styleId="HeaderOdd">
    <w:name w:val="HeaderOdd"/>
    <w:basedOn w:val="Header"/>
    <w:rsid w:val="00E4435D"/>
    <w:pPr>
      <w:tabs>
        <w:tab w:val="clear" w:pos="4536"/>
        <w:tab w:val="clear" w:pos="9072"/>
      </w:tabs>
      <w:suppressAutoHyphens/>
      <w:ind w:left="7513"/>
    </w:pPr>
    <w:rPr>
      <w:rFonts w:ascii="Arial" w:eastAsia="Arial" w:hAnsi="Arial"/>
      <w:sz w:val="22"/>
      <w:szCs w:val="20"/>
      <w:lang w:val="en-US" w:eastAsia="ar-SA"/>
    </w:rPr>
  </w:style>
  <w:style w:type="paragraph" w:customStyle="1" w:styleId="FooterOdd">
    <w:name w:val="FooterOdd"/>
    <w:basedOn w:val="Footer"/>
    <w:rsid w:val="00E4435D"/>
    <w:pPr>
      <w:tabs>
        <w:tab w:val="clear" w:pos="4536"/>
        <w:tab w:val="clear" w:pos="9072"/>
      </w:tabs>
      <w:suppressAutoHyphens/>
      <w:jc w:val="right"/>
    </w:pPr>
    <w:rPr>
      <w:rFonts w:ascii="Arial" w:eastAsia="Arial" w:hAnsi="Arial"/>
      <w:sz w:val="22"/>
      <w:szCs w:val="20"/>
      <w:lang w:val="en-US" w:eastAsia="ar-SA"/>
    </w:rPr>
  </w:style>
  <w:style w:type="paragraph" w:customStyle="1" w:styleId="HeaderEven">
    <w:name w:val="HeaderEven"/>
    <w:basedOn w:val="Header"/>
    <w:rsid w:val="00E4435D"/>
    <w:pPr>
      <w:tabs>
        <w:tab w:val="clear" w:pos="4536"/>
        <w:tab w:val="clear" w:pos="9072"/>
      </w:tabs>
      <w:suppressAutoHyphens/>
    </w:pPr>
    <w:rPr>
      <w:rFonts w:ascii="Arial" w:eastAsia="Arial" w:hAnsi="Arial"/>
      <w:sz w:val="22"/>
      <w:szCs w:val="20"/>
      <w:lang w:val="en-US" w:eastAsia="ar-SA"/>
    </w:rPr>
  </w:style>
  <w:style w:type="paragraph" w:customStyle="1" w:styleId="a">
    <w:name w:val="풍선 도움말 텍스트"/>
    <w:basedOn w:val="Normal"/>
    <w:semiHidden/>
    <w:rsid w:val="00E4435D"/>
    <w:pPr>
      <w:suppressAutoHyphens/>
    </w:pPr>
    <w:rPr>
      <w:rFonts w:ascii="Tahoma" w:eastAsia="Arial" w:hAnsi="Tahoma" w:cs="Tahoma"/>
      <w:sz w:val="16"/>
      <w:szCs w:val="16"/>
      <w:lang w:val="en-US" w:eastAsia="ar-SA"/>
    </w:rPr>
  </w:style>
  <w:style w:type="paragraph" w:styleId="BodyTextIndent3">
    <w:name w:val="Body Text Indent 3"/>
    <w:basedOn w:val="Normal"/>
    <w:link w:val="BodyTextIndent3Char"/>
    <w:semiHidden/>
    <w:rsid w:val="00E4435D"/>
    <w:pPr>
      <w:widowControl w:val="0"/>
      <w:ind w:leftChars="100" w:left="240"/>
    </w:pPr>
    <w:rPr>
      <w:rFonts w:ascii="Times New Roman" w:eastAsia="PMingLiU" w:hAnsi="Times New Roman"/>
      <w:kern w:val="2"/>
      <w:sz w:val="24"/>
      <w:szCs w:val="24"/>
      <w:lang w:val="en-US" w:eastAsia="zh-TW"/>
    </w:rPr>
  </w:style>
  <w:style w:type="character" w:customStyle="1" w:styleId="BodyTextIndent3Char">
    <w:name w:val="Body Text Indent 3 Char"/>
    <w:link w:val="BodyTextIndent3"/>
    <w:semiHidden/>
    <w:rsid w:val="00E4435D"/>
    <w:rPr>
      <w:rFonts w:ascii="Times New Roman" w:eastAsia="PMingLiU" w:hAnsi="Times New Roman"/>
      <w:kern w:val="2"/>
      <w:sz w:val="24"/>
      <w:szCs w:val="24"/>
      <w:lang w:val="en-US" w:eastAsia="zh-TW"/>
    </w:rPr>
  </w:style>
  <w:style w:type="character" w:customStyle="1" w:styleId="CharChar1">
    <w:name w:val=" Char Char1"/>
    <w:rsid w:val="00E4435D"/>
    <w:rPr>
      <w:rFonts w:ascii="Arial" w:eastAsia="MS Mincho" w:hAnsi="Arial"/>
      <w:lang w:val="en-US" w:eastAsia="ar-SA"/>
    </w:rPr>
  </w:style>
  <w:style w:type="paragraph" w:customStyle="1" w:styleId="a0">
    <w:name w:val="메모 주제"/>
    <w:basedOn w:val="CommentText"/>
    <w:next w:val="CommentText"/>
    <w:rsid w:val="00E4435D"/>
    <w:pPr>
      <w:suppressAutoHyphens/>
    </w:pPr>
    <w:rPr>
      <w:rFonts w:ascii="Arial" w:eastAsia="Arial" w:hAnsi="Arial"/>
      <w:b/>
      <w:bCs/>
      <w:lang w:val="en-US" w:eastAsia="ar-SA"/>
    </w:rPr>
  </w:style>
  <w:style w:type="character" w:customStyle="1" w:styleId="CharChar">
    <w:name w:val=" Char Char"/>
    <w:rsid w:val="00E4435D"/>
    <w:rPr>
      <w:rFonts w:ascii="Arial" w:eastAsia="MS Mincho" w:hAnsi="Arial"/>
      <w:b/>
      <w:bCs/>
      <w:lang w:val="en-US" w:eastAsia="ar-SA"/>
    </w:rPr>
  </w:style>
  <w:style w:type="paragraph" w:styleId="EndnoteText">
    <w:name w:val="endnote text"/>
    <w:basedOn w:val="Normal"/>
    <w:link w:val="EndnoteTextChar"/>
    <w:semiHidden/>
    <w:rsid w:val="00E4435D"/>
    <w:pPr>
      <w:suppressAutoHyphens/>
      <w:snapToGrid w:val="0"/>
    </w:pPr>
    <w:rPr>
      <w:rFonts w:ascii="Arial" w:eastAsia="Arial" w:hAnsi="Arial"/>
      <w:sz w:val="22"/>
      <w:szCs w:val="20"/>
      <w:lang w:val="x-none" w:eastAsia="ar-SA"/>
    </w:rPr>
  </w:style>
  <w:style w:type="character" w:customStyle="1" w:styleId="EndnoteTextChar">
    <w:name w:val="Endnote Text Char"/>
    <w:link w:val="EndnoteText"/>
    <w:semiHidden/>
    <w:rsid w:val="00E4435D"/>
    <w:rPr>
      <w:rFonts w:ascii="Arial" w:eastAsia="Arial" w:hAnsi="Arial"/>
      <w:sz w:val="22"/>
      <w:lang w:val="x-none" w:eastAsia="ar-SA"/>
    </w:rPr>
  </w:style>
  <w:style w:type="character" w:customStyle="1" w:styleId="Char">
    <w:name w:val="미주 텍스트 Char"/>
    <w:rsid w:val="00E4435D"/>
    <w:rPr>
      <w:rFonts w:ascii="Arial" w:eastAsia="MS Mincho" w:hAnsi="Arial"/>
      <w:sz w:val="22"/>
      <w:lang w:eastAsia="ar-SA"/>
    </w:rPr>
  </w:style>
  <w:style w:type="character" w:styleId="EndnoteReference">
    <w:name w:val="endnote reference"/>
    <w:semiHidden/>
    <w:rsid w:val="00E4435D"/>
    <w:rPr>
      <w:vertAlign w:val="superscript"/>
    </w:rPr>
  </w:style>
  <w:style w:type="character" w:customStyle="1" w:styleId="a1">
    <w:name w:val="註解方塊文字 字元"/>
    <w:semiHidden/>
    <w:rsid w:val="00E4435D"/>
    <w:rPr>
      <w:rFonts w:ascii="Cambria" w:eastAsia="PMingLiU" w:hAnsi="Cambria" w:cs="Times New Roman"/>
      <w:sz w:val="18"/>
      <w:szCs w:val="18"/>
      <w:lang w:eastAsia="ar-SA"/>
    </w:rPr>
  </w:style>
  <w:style w:type="paragraph" w:customStyle="1" w:styleId="ListParagraph1">
    <w:name w:val="List Paragraph1"/>
    <w:basedOn w:val="Normal"/>
    <w:rsid w:val="00E4435D"/>
    <w:pPr>
      <w:spacing w:after="200" w:line="276" w:lineRule="auto"/>
      <w:ind w:left="720"/>
      <w:contextualSpacing/>
    </w:pPr>
    <w:rPr>
      <w:sz w:val="22"/>
      <w:lang w:val="en-US" w:eastAsia="en-US"/>
    </w:rPr>
  </w:style>
  <w:style w:type="paragraph" w:styleId="Title">
    <w:name w:val="Title"/>
    <w:basedOn w:val="Normal"/>
    <w:link w:val="TitleChar"/>
    <w:qFormat/>
    <w:rsid w:val="00E4435D"/>
    <w:pPr>
      <w:suppressAutoHyphens/>
      <w:spacing w:before="240" w:after="60"/>
      <w:jc w:val="center"/>
      <w:outlineLvl w:val="0"/>
    </w:pPr>
    <w:rPr>
      <w:rFonts w:ascii="Arial" w:eastAsia="Arial" w:hAnsi="Arial" w:cs="Arial"/>
      <w:b/>
      <w:bCs/>
      <w:kern w:val="28"/>
      <w:sz w:val="32"/>
      <w:szCs w:val="32"/>
      <w:lang w:val="en-US" w:eastAsia="ar-SA"/>
    </w:rPr>
  </w:style>
  <w:style w:type="character" w:customStyle="1" w:styleId="TitleChar">
    <w:name w:val="Title Char"/>
    <w:link w:val="Title"/>
    <w:rsid w:val="00E4435D"/>
    <w:rPr>
      <w:rFonts w:ascii="Arial" w:eastAsia="Arial" w:hAnsi="Arial" w:cs="Arial"/>
      <w:b/>
      <w:bCs/>
      <w:kern w:val="28"/>
      <w:sz w:val="32"/>
      <w:szCs w:val="32"/>
      <w:lang w:val="en-US" w:eastAsia="ar-SA"/>
    </w:rPr>
  </w:style>
  <w:style w:type="paragraph" w:customStyle="1" w:styleId="title0">
    <w:name w:val="title"/>
    <w:basedOn w:val="Normal"/>
    <w:rsid w:val="00E4435D"/>
    <w:pPr>
      <w:spacing w:before="100" w:beforeAutospacing="1" w:after="100" w:afterAutospacing="1"/>
    </w:pPr>
    <w:rPr>
      <w:rFonts w:ascii="Times New Roman" w:eastAsia="Batang" w:hAnsi="Times New Roman"/>
      <w:color w:val="000000"/>
      <w:sz w:val="24"/>
      <w:szCs w:val="24"/>
      <w:lang w:val="en-US" w:eastAsia="ja-JP"/>
    </w:rPr>
  </w:style>
  <w:style w:type="numbering" w:styleId="ArticleSection">
    <w:name w:val="Outline List 3"/>
    <w:basedOn w:val="NoList"/>
    <w:rsid w:val="00E4435D"/>
    <w:pPr>
      <w:numPr>
        <w:numId w:val="19"/>
      </w:numPr>
    </w:pPr>
  </w:style>
  <w:style w:type="character" w:customStyle="1" w:styleId="a2">
    <w:name w:val="註解主旨 字元"/>
    <w:rsid w:val="00E4435D"/>
    <w:rPr>
      <w:rFonts w:ascii="Arial" w:eastAsia="MS Mincho" w:hAnsi="Arial"/>
      <w:lang w:eastAsia="ar-SA"/>
    </w:rPr>
  </w:style>
  <w:style w:type="paragraph" w:styleId="TableofFigures">
    <w:name w:val="table of figures"/>
    <w:basedOn w:val="Normal"/>
    <w:next w:val="Normal"/>
    <w:uiPriority w:val="99"/>
    <w:unhideWhenUsed/>
    <w:rsid w:val="00E4435D"/>
    <w:pPr>
      <w:suppressAutoHyphens/>
    </w:pPr>
    <w:rPr>
      <w:rFonts w:ascii="Arial" w:eastAsia="Arial" w:hAnsi="Arial"/>
      <w:sz w:val="22"/>
      <w:szCs w:val="20"/>
      <w:lang w:val="en-US" w:eastAsia="ar-SA"/>
    </w:rPr>
  </w:style>
  <w:style w:type="character" w:customStyle="1" w:styleId="ListParagraphChar">
    <w:name w:val="List Paragraph Char"/>
    <w:link w:val="ListParagraph"/>
    <w:uiPriority w:val="72"/>
    <w:rsid w:val="00171C1B"/>
    <w:rPr>
      <w:rFonts w:cs="Arial"/>
      <w:spacing w:val="5"/>
      <w:szCs w:val="19"/>
      <w:lang w:eastAsia="ar-SA"/>
    </w:rPr>
  </w:style>
  <w:style w:type="character" w:customStyle="1" w:styleId="Kleurrijkelijst-accent1Char">
    <w:name w:val="Kleurrijke lijst - accent 1 Char"/>
    <w:link w:val="ColorfulList-Accent1"/>
    <w:uiPriority w:val="72"/>
    <w:rsid w:val="00F078AC"/>
    <w:rPr>
      <w:rFonts w:cs="Arial"/>
      <w:spacing w:val="5"/>
      <w:szCs w:val="19"/>
      <w:lang w:eastAsia="ar-SA"/>
    </w:rPr>
  </w:style>
  <w:style w:type="table" w:styleId="ColorfulList-Accent1">
    <w:name w:val="Colorful List Accent 1"/>
    <w:basedOn w:val="TableNormal"/>
    <w:link w:val="Kleurrijkelijst-accent1Char"/>
    <w:uiPriority w:val="72"/>
    <w:rsid w:val="00F078AC"/>
    <w:rPr>
      <w:rFonts w:cs="Arial"/>
      <w:spacing w:val="5"/>
      <w:szCs w:val="19"/>
      <w:lang w:eastAsia="ar-SA"/>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paragraph" w:customStyle="1" w:styleId="Base">
    <w:name w:val="Base"/>
    <w:link w:val="BaseChar"/>
    <w:rsid w:val="0075718A"/>
    <w:pPr>
      <w:spacing w:before="60" w:after="60"/>
    </w:pPr>
    <w:rPr>
      <w:rFonts w:ascii="Times New Roman" w:hAnsi="Times New Roman"/>
      <w:sz w:val="24"/>
      <w:lang w:val="en-GB"/>
    </w:rPr>
  </w:style>
  <w:style w:type="paragraph" w:customStyle="1" w:styleId="GEFEG">
    <w:name w:val="GEFEG"/>
    <w:qFormat/>
    <w:rsid w:val="00AD679A"/>
    <w:pPr>
      <w:widowControl w:val="0"/>
      <w:autoSpaceDE w:val="0"/>
      <w:autoSpaceDN w:val="0"/>
      <w:adjustRightInd w:val="0"/>
    </w:pPr>
    <w:rPr>
      <w:sz w:val="24"/>
      <w:szCs w:val="24"/>
      <w:lang w:val="nl-NL" w:eastAsia="nl-NL"/>
    </w:rPr>
  </w:style>
  <w:style w:type="character" w:customStyle="1" w:styleId="BaseChar">
    <w:name w:val="Base Char"/>
    <w:link w:val="Base"/>
    <w:rsid w:val="001A1CEB"/>
    <w:rPr>
      <w:rFonts w:ascii="Times New Roman" w:hAnsi="Times New Roman"/>
      <w:sz w:val="24"/>
      <w:lang w:val="en-GB" w:eastAsia="en-US"/>
    </w:rPr>
  </w:style>
  <w:style w:type="character" w:customStyle="1" w:styleId="st1">
    <w:name w:val="st1"/>
    <w:rsid w:val="00033B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39390">
      <w:bodyDiv w:val="1"/>
      <w:marLeft w:val="0"/>
      <w:marRight w:val="0"/>
      <w:marTop w:val="0"/>
      <w:marBottom w:val="0"/>
      <w:divBdr>
        <w:top w:val="none" w:sz="0" w:space="0" w:color="auto"/>
        <w:left w:val="none" w:sz="0" w:space="0" w:color="auto"/>
        <w:bottom w:val="none" w:sz="0" w:space="0" w:color="auto"/>
        <w:right w:val="none" w:sz="0" w:space="0" w:color="auto"/>
      </w:divBdr>
    </w:div>
    <w:div w:id="48308155">
      <w:bodyDiv w:val="1"/>
      <w:marLeft w:val="0"/>
      <w:marRight w:val="0"/>
      <w:marTop w:val="0"/>
      <w:marBottom w:val="0"/>
      <w:divBdr>
        <w:top w:val="none" w:sz="0" w:space="0" w:color="auto"/>
        <w:left w:val="none" w:sz="0" w:space="0" w:color="auto"/>
        <w:bottom w:val="none" w:sz="0" w:space="0" w:color="auto"/>
        <w:right w:val="none" w:sz="0" w:space="0" w:color="auto"/>
      </w:divBdr>
    </w:div>
    <w:div w:id="192768215">
      <w:bodyDiv w:val="1"/>
      <w:marLeft w:val="0"/>
      <w:marRight w:val="0"/>
      <w:marTop w:val="0"/>
      <w:marBottom w:val="0"/>
      <w:divBdr>
        <w:top w:val="none" w:sz="0" w:space="0" w:color="auto"/>
        <w:left w:val="none" w:sz="0" w:space="0" w:color="auto"/>
        <w:bottom w:val="none" w:sz="0" w:space="0" w:color="auto"/>
        <w:right w:val="none" w:sz="0" w:space="0" w:color="auto"/>
      </w:divBdr>
    </w:div>
    <w:div w:id="229855150">
      <w:bodyDiv w:val="1"/>
      <w:marLeft w:val="0"/>
      <w:marRight w:val="0"/>
      <w:marTop w:val="0"/>
      <w:marBottom w:val="0"/>
      <w:divBdr>
        <w:top w:val="none" w:sz="0" w:space="0" w:color="auto"/>
        <w:left w:val="none" w:sz="0" w:space="0" w:color="auto"/>
        <w:bottom w:val="none" w:sz="0" w:space="0" w:color="auto"/>
        <w:right w:val="none" w:sz="0" w:space="0" w:color="auto"/>
      </w:divBdr>
    </w:div>
    <w:div w:id="232930902">
      <w:bodyDiv w:val="1"/>
      <w:marLeft w:val="0"/>
      <w:marRight w:val="0"/>
      <w:marTop w:val="0"/>
      <w:marBottom w:val="0"/>
      <w:divBdr>
        <w:top w:val="none" w:sz="0" w:space="0" w:color="auto"/>
        <w:left w:val="none" w:sz="0" w:space="0" w:color="auto"/>
        <w:bottom w:val="none" w:sz="0" w:space="0" w:color="auto"/>
        <w:right w:val="none" w:sz="0" w:space="0" w:color="auto"/>
      </w:divBdr>
    </w:div>
    <w:div w:id="407927864">
      <w:bodyDiv w:val="1"/>
      <w:marLeft w:val="0"/>
      <w:marRight w:val="0"/>
      <w:marTop w:val="0"/>
      <w:marBottom w:val="0"/>
      <w:divBdr>
        <w:top w:val="none" w:sz="0" w:space="0" w:color="auto"/>
        <w:left w:val="none" w:sz="0" w:space="0" w:color="auto"/>
        <w:bottom w:val="none" w:sz="0" w:space="0" w:color="auto"/>
        <w:right w:val="none" w:sz="0" w:space="0" w:color="auto"/>
      </w:divBdr>
    </w:div>
    <w:div w:id="519854368">
      <w:bodyDiv w:val="1"/>
      <w:marLeft w:val="0"/>
      <w:marRight w:val="0"/>
      <w:marTop w:val="0"/>
      <w:marBottom w:val="0"/>
      <w:divBdr>
        <w:top w:val="none" w:sz="0" w:space="0" w:color="auto"/>
        <w:left w:val="none" w:sz="0" w:space="0" w:color="auto"/>
        <w:bottom w:val="none" w:sz="0" w:space="0" w:color="auto"/>
        <w:right w:val="none" w:sz="0" w:space="0" w:color="auto"/>
      </w:divBdr>
    </w:div>
    <w:div w:id="702288933">
      <w:bodyDiv w:val="1"/>
      <w:marLeft w:val="0"/>
      <w:marRight w:val="0"/>
      <w:marTop w:val="0"/>
      <w:marBottom w:val="0"/>
      <w:divBdr>
        <w:top w:val="none" w:sz="0" w:space="0" w:color="auto"/>
        <w:left w:val="none" w:sz="0" w:space="0" w:color="auto"/>
        <w:bottom w:val="none" w:sz="0" w:space="0" w:color="auto"/>
        <w:right w:val="none" w:sz="0" w:space="0" w:color="auto"/>
      </w:divBdr>
    </w:div>
    <w:div w:id="811405566">
      <w:bodyDiv w:val="1"/>
      <w:marLeft w:val="0"/>
      <w:marRight w:val="0"/>
      <w:marTop w:val="0"/>
      <w:marBottom w:val="0"/>
      <w:divBdr>
        <w:top w:val="none" w:sz="0" w:space="0" w:color="auto"/>
        <w:left w:val="none" w:sz="0" w:space="0" w:color="auto"/>
        <w:bottom w:val="none" w:sz="0" w:space="0" w:color="auto"/>
        <w:right w:val="none" w:sz="0" w:space="0" w:color="auto"/>
      </w:divBdr>
    </w:div>
    <w:div w:id="996802667">
      <w:bodyDiv w:val="1"/>
      <w:marLeft w:val="0"/>
      <w:marRight w:val="0"/>
      <w:marTop w:val="0"/>
      <w:marBottom w:val="0"/>
      <w:divBdr>
        <w:top w:val="none" w:sz="0" w:space="0" w:color="auto"/>
        <w:left w:val="none" w:sz="0" w:space="0" w:color="auto"/>
        <w:bottom w:val="none" w:sz="0" w:space="0" w:color="auto"/>
        <w:right w:val="none" w:sz="0" w:space="0" w:color="auto"/>
      </w:divBdr>
    </w:div>
    <w:div w:id="1120225548">
      <w:bodyDiv w:val="1"/>
      <w:marLeft w:val="0"/>
      <w:marRight w:val="0"/>
      <w:marTop w:val="0"/>
      <w:marBottom w:val="0"/>
      <w:divBdr>
        <w:top w:val="none" w:sz="0" w:space="0" w:color="auto"/>
        <w:left w:val="none" w:sz="0" w:space="0" w:color="auto"/>
        <w:bottom w:val="none" w:sz="0" w:space="0" w:color="auto"/>
        <w:right w:val="none" w:sz="0" w:space="0" w:color="auto"/>
      </w:divBdr>
    </w:div>
    <w:div w:id="1131940688">
      <w:bodyDiv w:val="1"/>
      <w:marLeft w:val="0"/>
      <w:marRight w:val="0"/>
      <w:marTop w:val="0"/>
      <w:marBottom w:val="0"/>
      <w:divBdr>
        <w:top w:val="none" w:sz="0" w:space="0" w:color="auto"/>
        <w:left w:val="none" w:sz="0" w:space="0" w:color="auto"/>
        <w:bottom w:val="none" w:sz="0" w:space="0" w:color="auto"/>
        <w:right w:val="none" w:sz="0" w:space="0" w:color="auto"/>
      </w:divBdr>
    </w:div>
    <w:div w:id="1284071453">
      <w:bodyDiv w:val="1"/>
      <w:marLeft w:val="0"/>
      <w:marRight w:val="0"/>
      <w:marTop w:val="0"/>
      <w:marBottom w:val="0"/>
      <w:divBdr>
        <w:top w:val="none" w:sz="0" w:space="0" w:color="auto"/>
        <w:left w:val="none" w:sz="0" w:space="0" w:color="auto"/>
        <w:bottom w:val="none" w:sz="0" w:space="0" w:color="auto"/>
        <w:right w:val="none" w:sz="0" w:space="0" w:color="auto"/>
      </w:divBdr>
    </w:div>
    <w:div w:id="1372657339">
      <w:bodyDiv w:val="1"/>
      <w:marLeft w:val="0"/>
      <w:marRight w:val="0"/>
      <w:marTop w:val="0"/>
      <w:marBottom w:val="0"/>
      <w:divBdr>
        <w:top w:val="none" w:sz="0" w:space="0" w:color="auto"/>
        <w:left w:val="none" w:sz="0" w:space="0" w:color="auto"/>
        <w:bottom w:val="none" w:sz="0" w:space="0" w:color="auto"/>
        <w:right w:val="none" w:sz="0" w:space="0" w:color="auto"/>
      </w:divBdr>
    </w:div>
    <w:div w:id="1437019679">
      <w:bodyDiv w:val="1"/>
      <w:marLeft w:val="0"/>
      <w:marRight w:val="0"/>
      <w:marTop w:val="0"/>
      <w:marBottom w:val="0"/>
      <w:divBdr>
        <w:top w:val="none" w:sz="0" w:space="0" w:color="auto"/>
        <w:left w:val="none" w:sz="0" w:space="0" w:color="auto"/>
        <w:bottom w:val="none" w:sz="0" w:space="0" w:color="auto"/>
        <w:right w:val="none" w:sz="0" w:space="0" w:color="auto"/>
      </w:divBdr>
    </w:div>
    <w:div w:id="1519081138">
      <w:bodyDiv w:val="1"/>
      <w:marLeft w:val="0"/>
      <w:marRight w:val="0"/>
      <w:marTop w:val="0"/>
      <w:marBottom w:val="0"/>
      <w:divBdr>
        <w:top w:val="none" w:sz="0" w:space="0" w:color="auto"/>
        <w:left w:val="none" w:sz="0" w:space="0" w:color="auto"/>
        <w:bottom w:val="none" w:sz="0" w:space="0" w:color="auto"/>
        <w:right w:val="none" w:sz="0" w:space="0" w:color="auto"/>
      </w:divBdr>
    </w:div>
    <w:div w:id="1585795492">
      <w:bodyDiv w:val="1"/>
      <w:marLeft w:val="0"/>
      <w:marRight w:val="0"/>
      <w:marTop w:val="0"/>
      <w:marBottom w:val="0"/>
      <w:divBdr>
        <w:top w:val="none" w:sz="0" w:space="0" w:color="auto"/>
        <w:left w:val="none" w:sz="0" w:space="0" w:color="auto"/>
        <w:bottom w:val="none" w:sz="0" w:space="0" w:color="auto"/>
        <w:right w:val="none" w:sz="0" w:space="0" w:color="auto"/>
      </w:divBdr>
    </w:div>
    <w:div w:id="1591891362">
      <w:bodyDiv w:val="1"/>
      <w:marLeft w:val="0"/>
      <w:marRight w:val="0"/>
      <w:marTop w:val="0"/>
      <w:marBottom w:val="0"/>
      <w:divBdr>
        <w:top w:val="none" w:sz="0" w:space="0" w:color="auto"/>
        <w:left w:val="none" w:sz="0" w:space="0" w:color="auto"/>
        <w:bottom w:val="none" w:sz="0" w:space="0" w:color="auto"/>
        <w:right w:val="none" w:sz="0" w:space="0" w:color="auto"/>
      </w:divBdr>
    </w:div>
    <w:div w:id="1599363917">
      <w:bodyDiv w:val="1"/>
      <w:marLeft w:val="0"/>
      <w:marRight w:val="0"/>
      <w:marTop w:val="0"/>
      <w:marBottom w:val="0"/>
      <w:divBdr>
        <w:top w:val="none" w:sz="0" w:space="0" w:color="auto"/>
        <w:left w:val="none" w:sz="0" w:space="0" w:color="auto"/>
        <w:bottom w:val="none" w:sz="0" w:space="0" w:color="auto"/>
        <w:right w:val="none" w:sz="0" w:space="0" w:color="auto"/>
      </w:divBdr>
    </w:div>
    <w:div w:id="1652825599">
      <w:bodyDiv w:val="1"/>
      <w:marLeft w:val="0"/>
      <w:marRight w:val="0"/>
      <w:marTop w:val="0"/>
      <w:marBottom w:val="0"/>
      <w:divBdr>
        <w:top w:val="none" w:sz="0" w:space="0" w:color="auto"/>
        <w:left w:val="none" w:sz="0" w:space="0" w:color="auto"/>
        <w:bottom w:val="none" w:sz="0" w:space="0" w:color="auto"/>
        <w:right w:val="none" w:sz="0" w:space="0" w:color="auto"/>
      </w:divBdr>
    </w:div>
    <w:div w:id="1726173812">
      <w:bodyDiv w:val="1"/>
      <w:marLeft w:val="0"/>
      <w:marRight w:val="0"/>
      <w:marTop w:val="0"/>
      <w:marBottom w:val="0"/>
      <w:divBdr>
        <w:top w:val="none" w:sz="0" w:space="0" w:color="auto"/>
        <w:left w:val="none" w:sz="0" w:space="0" w:color="auto"/>
        <w:bottom w:val="none" w:sz="0" w:space="0" w:color="auto"/>
        <w:right w:val="none" w:sz="0" w:space="0" w:color="auto"/>
      </w:divBdr>
    </w:div>
    <w:div w:id="1835337789">
      <w:bodyDiv w:val="1"/>
      <w:marLeft w:val="0"/>
      <w:marRight w:val="0"/>
      <w:marTop w:val="0"/>
      <w:marBottom w:val="0"/>
      <w:divBdr>
        <w:top w:val="none" w:sz="0" w:space="0" w:color="auto"/>
        <w:left w:val="none" w:sz="0" w:space="0" w:color="auto"/>
        <w:bottom w:val="none" w:sz="0" w:space="0" w:color="auto"/>
        <w:right w:val="none" w:sz="0" w:space="0" w:color="auto"/>
      </w:divBdr>
    </w:div>
    <w:div w:id="2064326281">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targetScreenSz w:val="800x600"/>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7.xml"/><Relationship Id="rId26" Type="http://schemas.openxmlformats.org/officeDocument/2006/relationships/hyperlink" Target="https://svn.taxud.gefeg.com/svn/Documentation/EUCDM/EN/index.htm" TargetMode="External"/><Relationship Id="rId3" Type="http://schemas.openxmlformats.org/officeDocument/2006/relationships/styles" Target="styles.xml"/><Relationship Id="rId21" Type="http://schemas.openxmlformats.org/officeDocument/2006/relationships/header" Target="header10.xml"/><Relationship Id="rId34" Type="http://schemas.openxmlformats.org/officeDocument/2006/relationships/header" Target="header17.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hyperlink" Target="http://www.unece.org/cefact/recommendations/rec_index.html" TargetMode="External"/><Relationship Id="rId33" Type="http://schemas.openxmlformats.org/officeDocument/2006/relationships/header" Target="header16.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9.xml"/><Relationship Id="rId29"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service.unece.org/trade/untdid/d20a/tred/tredi1.htm" TargetMode="External"/><Relationship Id="rId32" Type="http://schemas.openxmlformats.org/officeDocument/2006/relationships/header" Target="header15.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header" Target="header12.xml"/><Relationship Id="rId28" Type="http://schemas.openxmlformats.org/officeDocument/2006/relationships/hyperlink" Target="http://www.wcoomd.org/-/media/wco/public/global/pdf/topics/facilitation/instruments-and-tools/tools/data-model/wco_xml_guidelines_2012.pdf?la=en" TargetMode="External"/><Relationship Id="rId36"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8.xml"/><Relationship Id="rId31" Type="http://schemas.openxmlformats.org/officeDocument/2006/relationships/hyperlink" Target="https://datamodel.wcoomd.or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eader" Target="header11.xml"/><Relationship Id="rId27" Type="http://schemas.openxmlformats.org/officeDocument/2006/relationships/header" Target="header13.xml"/><Relationship Id="rId30" Type="http://schemas.openxmlformats.org/officeDocument/2006/relationships/hyperlink" Target="http://www.wcoomd.org/en/topics/facilitation/instrument-and-tools/tools/data-model.aspx" TargetMode="External"/><Relationship Id="rId35" Type="http://schemas.openxmlformats.org/officeDocument/2006/relationships/fontTable" Target="fontTable.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6CD09A-2201-4262-9F50-3317341DE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2047</Words>
  <Characters>11669</Characters>
  <Application>Microsoft Office Word</Application>
  <DocSecurity>0</DocSecurity>
  <Lines>97</Lines>
  <Paragraphs>27</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13689</CharactersWithSpaces>
  <SharedDoc>false</SharedDoc>
  <HLinks>
    <vt:vector size="138" baseType="variant">
      <vt:variant>
        <vt:i4>5570611</vt:i4>
      </vt:variant>
      <vt:variant>
        <vt:i4>120</vt:i4>
      </vt:variant>
      <vt:variant>
        <vt:i4>0</vt:i4>
      </vt:variant>
      <vt:variant>
        <vt:i4>5</vt:i4>
      </vt:variant>
      <vt:variant>
        <vt:lpwstr>https://datamodel.wcoomd.org/</vt:lpwstr>
      </vt:variant>
      <vt:variant>
        <vt:lpwstr>/</vt:lpwstr>
      </vt:variant>
      <vt:variant>
        <vt:i4>8192055</vt:i4>
      </vt:variant>
      <vt:variant>
        <vt:i4>117</vt:i4>
      </vt:variant>
      <vt:variant>
        <vt:i4>0</vt:i4>
      </vt:variant>
      <vt:variant>
        <vt:i4>5</vt:i4>
      </vt:variant>
      <vt:variant>
        <vt:lpwstr>http://www.wcoomd.org/en/topics/facilitation/instrument-and-tools/tools/data-model.aspx</vt:lpwstr>
      </vt:variant>
      <vt:variant>
        <vt:lpwstr/>
      </vt:variant>
      <vt:variant>
        <vt:i4>2883611</vt:i4>
      </vt:variant>
      <vt:variant>
        <vt:i4>114</vt:i4>
      </vt:variant>
      <vt:variant>
        <vt:i4>0</vt:i4>
      </vt:variant>
      <vt:variant>
        <vt:i4>5</vt:i4>
      </vt:variant>
      <vt:variant>
        <vt:lpwstr>http://www.wcoomd.org/-/media/wco/public/global/pdf/topics/facilitation/instruments-and-tools/tools/data-model/wco_xml_guidelines_2012.pdf?la=en</vt:lpwstr>
      </vt:variant>
      <vt:variant>
        <vt:lpwstr/>
      </vt:variant>
      <vt:variant>
        <vt:i4>5963858</vt:i4>
      </vt:variant>
      <vt:variant>
        <vt:i4>111</vt:i4>
      </vt:variant>
      <vt:variant>
        <vt:i4>0</vt:i4>
      </vt:variant>
      <vt:variant>
        <vt:i4>5</vt:i4>
      </vt:variant>
      <vt:variant>
        <vt:lpwstr>https://svn.taxud.gefeg.com/svn/Documentation/EUCDM/EN/index.htm</vt:lpwstr>
      </vt:variant>
      <vt:variant>
        <vt:lpwstr/>
      </vt:variant>
      <vt:variant>
        <vt:i4>5767210</vt:i4>
      </vt:variant>
      <vt:variant>
        <vt:i4>108</vt:i4>
      </vt:variant>
      <vt:variant>
        <vt:i4>0</vt:i4>
      </vt:variant>
      <vt:variant>
        <vt:i4>5</vt:i4>
      </vt:variant>
      <vt:variant>
        <vt:lpwstr>http://www.unece.org/cefact/recommendations/rec_index.html</vt:lpwstr>
      </vt:variant>
      <vt:variant>
        <vt:lpwstr/>
      </vt:variant>
      <vt:variant>
        <vt:i4>2687013</vt:i4>
      </vt:variant>
      <vt:variant>
        <vt:i4>105</vt:i4>
      </vt:variant>
      <vt:variant>
        <vt:i4>0</vt:i4>
      </vt:variant>
      <vt:variant>
        <vt:i4>5</vt:i4>
      </vt:variant>
      <vt:variant>
        <vt:lpwstr>https://service.unece.org/trade/untdid/d20a/tred/tredi1.htm</vt:lpwstr>
      </vt:variant>
      <vt:variant>
        <vt:lpwstr/>
      </vt:variant>
      <vt:variant>
        <vt:i4>1245232</vt:i4>
      </vt:variant>
      <vt:variant>
        <vt:i4>98</vt:i4>
      </vt:variant>
      <vt:variant>
        <vt:i4>0</vt:i4>
      </vt:variant>
      <vt:variant>
        <vt:i4>5</vt:i4>
      </vt:variant>
      <vt:variant>
        <vt:lpwstr/>
      </vt:variant>
      <vt:variant>
        <vt:lpwstr>_Toc121123247</vt:lpwstr>
      </vt:variant>
      <vt:variant>
        <vt:i4>1245232</vt:i4>
      </vt:variant>
      <vt:variant>
        <vt:i4>92</vt:i4>
      </vt:variant>
      <vt:variant>
        <vt:i4>0</vt:i4>
      </vt:variant>
      <vt:variant>
        <vt:i4>5</vt:i4>
      </vt:variant>
      <vt:variant>
        <vt:lpwstr/>
      </vt:variant>
      <vt:variant>
        <vt:lpwstr>_Toc121123246</vt:lpwstr>
      </vt:variant>
      <vt:variant>
        <vt:i4>1245232</vt:i4>
      </vt:variant>
      <vt:variant>
        <vt:i4>86</vt:i4>
      </vt:variant>
      <vt:variant>
        <vt:i4>0</vt:i4>
      </vt:variant>
      <vt:variant>
        <vt:i4>5</vt:i4>
      </vt:variant>
      <vt:variant>
        <vt:lpwstr/>
      </vt:variant>
      <vt:variant>
        <vt:lpwstr>_Toc121123245</vt:lpwstr>
      </vt:variant>
      <vt:variant>
        <vt:i4>1245232</vt:i4>
      </vt:variant>
      <vt:variant>
        <vt:i4>80</vt:i4>
      </vt:variant>
      <vt:variant>
        <vt:i4>0</vt:i4>
      </vt:variant>
      <vt:variant>
        <vt:i4>5</vt:i4>
      </vt:variant>
      <vt:variant>
        <vt:lpwstr/>
      </vt:variant>
      <vt:variant>
        <vt:lpwstr>_Toc121123244</vt:lpwstr>
      </vt:variant>
      <vt:variant>
        <vt:i4>1245232</vt:i4>
      </vt:variant>
      <vt:variant>
        <vt:i4>74</vt:i4>
      </vt:variant>
      <vt:variant>
        <vt:i4>0</vt:i4>
      </vt:variant>
      <vt:variant>
        <vt:i4>5</vt:i4>
      </vt:variant>
      <vt:variant>
        <vt:lpwstr/>
      </vt:variant>
      <vt:variant>
        <vt:lpwstr>_Toc121123243</vt:lpwstr>
      </vt:variant>
      <vt:variant>
        <vt:i4>1245232</vt:i4>
      </vt:variant>
      <vt:variant>
        <vt:i4>68</vt:i4>
      </vt:variant>
      <vt:variant>
        <vt:i4>0</vt:i4>
      </vt:variant>
      <vt:variant>
        <vt:i4>5</vt:i4>
      </vt:variant>
      <vt:variant>
        <vt:lpwstr/>
      </vt:variant>
      <vt:variant>
        <vt:lpwstr>_Toc121123242</vt:lpwstr>
      </vt:variant>
      <vt:variant>
        <vt:i4>1245232</vt:i4>
      </vt:variant>
      <vt:variant>
        <vt:i4>62</vt:i4>
      </vt:variant>
      <vt:variant>
        <vt:i4>0</vt:i4>
      </vt:variant>
      <vt:variant>
        <vt:i4>5</vt:i4>
      </vt:variant>
      <vt:variant>
        <vt:lpwstr/>
      </vt:variant>
      <vt:variant>
        <vt:lpwstr>_Toc121123241</vt:lpwstr>
      </vt:variant>
      <vt:variant>
        <vt:i4>1245232</vt:i4>
      </vt:variant>
      <vt:variant>
        <vt:i4>56</vt:i4>
      </vt:variant>
      <vt:variant>
        <vt:i4>0</vt:i4>
      </vt:variant>
      <vt:variant>
        <vt:i4>5</vt:i4>
      </vt:variant>
      <vt:variant>
        <vt:lpwstr/>
      </vt:variant>
      <vt:variant>
        <vt:lpwstr>_Toc121123240</vt:lpwstr>
      </vt:variant>
      <vt:variant>
        <vt:i4>1310768</vt:i4>
      </vt:variant>
      <vt:variant>
        <vt:i4>50</vt:i4>
      </vt:variant>
      <vt:variant>
        <vt:i4>0</vt:i4>
      </vt:variant>
      <vt:variant>
        <vt:i4>5</vt:i4>
      </vt:variant>
      <vt:variant>
        <vt:lpwstr/>
      </vt:variant>
      <vt:variant>
        <vt:lpwstr>_Toc121123239</vt:lpwstr>
      </vt:variant>
      <vt:variant>
        <vt:i4>1310768</vt:i4>
      </vt:variant>
      <vt:variant>
        <vt:i4>44</vt:i4>
      </vt:variant>
      <vt:variant>
        <vt:i4>0</vt:i4>
      </vt:variant>
      <vt:variant>
        <vt:i4>5</vt:i4>
      </vt:variant>
      <vt:variant>
        <vt:lpwstr/>
      </vt:variant>
      <vt:variant>
        <vt:lpwstr>_Toc121123238</vt:lpwstr>
      </vt:variant>
      <vt:variant>
        <vt:i4>1310768</vt:i4>
      </vt:variant>
      <vt:variant>
        <vt:i4>38</vt:i4>
      </vt:variant>
      <vt:variant>
        <vt:i4>0</vt:i4>
      </vt:variant>
      <vt:variant>
        <vt:i4>5</vt:i4>
      </vt:variant>
      <vt:variant>
        <vt:lpwstr/>
      </vt:variant>
      <vt:variant>
        <vt:lpwstr>_Toc121123237</vt:lpwstr>
      </vt:variant>
      <vt:variant>
        <vt:i4>1310768</vt:i4>
      </vt:variant>
      <vt:variant>
        <vt:i4>32</vt:i4>
      </vt:variant>
      <vt:variant>
        <vt:i4>0</vt:i4>
      </vt:variant>
      <vt:variant>
        <vt:i4>5</vt:i4>
      </vt:variant>
      <vt:variant>
        <vt:lpwstr/>
      </vt:variant>
      <vt:variant>
        <vt:lpwstr>_Toc121123236</vt:lpwstr>
      </vt:variant>
      <vt:variant>
        <vt:i4>1310768</vt:i4>
      </vt:variant>
      <vt:variant>
        <vt:i4>26</vt:i4>
      </vt:variant>
      <vt:variant>
        <vt:i4>0</vt:i4>
      </vt:variant>
      <vt:variant>
        <vt:i4>5</vt:i4>
      </vt:variant>
      <vt:variant>
        <vt:lpwstr/>
      </vt:variant>
      <vt:variant>
        <vt:lpwstr>_Toc121123235</vt:lpwstr>
      </vt:variant>
      <vt:variant>
        <vt:i4>1310768</vt:i4>
      </vt:variant>
      <vt:variant>
        <vt:i4>20</vt:i4>
      </vt:variant>
      <vt:variant>
        <vt:i4>0</vt:i4>
      </vt:variant>
      <vt:variant>
        <vt:i4>5</vt:i4>
      </vt:variant>
      <vt:variant>
        <vt:lpwstr/>
      </vt:variant>
      <vt:variant>
        <vt:lpwstr>_Toc121123234</vt:lpwstr>
      </vt:variant>
      <vt:variant>
        <vt:i4>1310768</vt:i4>
      </vt:variant>
      <vt:variant>
        <vt:i4>14</vt:i4>
      </vt:variant>
      <vt:variant>
        <vt:i4>0</vt:i4>
      </vt:variant>
      <vt:variant>
        <vt:i4>5</vt:i4>
      </vt:variant>
      <vt:variant>
        <vt:lpwstr/>
      </vt:variant>
      <vt:variant>
        <vt:lpwstr>_Toc121123233</vt:lpwstr>
      </vt:variant>
      <vt:variant>
        <vt:i4>1310768</vt:i4>
      </vt:variant>
      <vt:variant>
        <vt:i4>8</vt:i4>
      </vt:variant>
      <vt:variant>
        <vt:i4>0</vt:i4>
      </vt:variant>
      <vt:variant>
        <vt:i4>5</vt:i4>
      </vt:variant>
      <vt:variant>
        <vt:lpwstr/>
      </vt:variant>
      <vt:variant>
        <vt:lpwstr>_Toc121123232</vt:lpwstr>
      </vt:variant>
      <vt:variant>
        <vt:i4>1310768</vt:i4>
      </vt:variant>
      <vt:variant>
        <vt:i4>2</vt:i4>
      </vt:variant>
      <vt:variant>
        <vt:i4>0</vt:i4>
      </vt:variant>
      <vt:variant>
        <vt:i4>5</vt:i4>
      </vt:variant>
      <vt:variant>
        <vt:lpwstr/>
      </vt:variant>
      <vt:variant>
        <vt:lpwstr>_Toc121123231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Sybrand Bootsma</dc:creator>
  <cp:keywords/>
  <cp:lastModifiedBy>Vincent Verbruggen</cp:lastModifiedBy>
  <cp:revision>2</cp:revision>
  <cp:lastPrinted>2014-07-04T05:41:00Z</cp:lastPrinted>
  <dcterms:created xsi:type="dcterms:W3CDTF">2025-10-03T06:42:00Z</dcterms:created>
  <dcterms:modified xsi:type="dcterms:W3CDTF">2025-10-03T06:42:00Z</dcterms:modified>
</cp:coreProperties>
</file>